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E5D" w14:textId="460C923D" w:rsidR="00B1667B" w:rsidRPr="00B1667B" w:rsidRDefault="008A1A00" w:rsidP="00B166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AB3CA47" wp14:editId="378DCDC0">
                <wp:simplePos x="0" y="0"/>
                <wp:positionH relativeFrom="column">
                  <wp:posOffset>2712720</wp:posOffset>
                </wp:positionH>
                <wp:positionV relativeFrom="paragraph">
                  <wp:posOffset>1071245</wp:posOffset>
                </wp:positionV>
                <wp:extent cx="3742055" cy="2484120"/>
                <wp:effectExtent l="0" t="0" r="1079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1BF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848B9" w14:textId="38A0C35B" w:rsidR="00603E95" w:rsidRPr="00C14B47" w:rsidRDefault="008A2FE6" w:rsidP="002E158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14B47">
                              <w:rPr>
                                <w:b/>
                                <w:bCs/>
                                <w:u w:val="single"/>
                              </w:rPr>
                              <w:t>Quality Assurance</w:t>
                            </w:r>
                            <w:r w:rsidR="001D18ED" w:rsidRPr="00C14B47">
                              <w:rPr>
                                <w:b/>
                                <w:bCs/>
                                <w:u w:val="single"/>
                              </w:rPr>
                              <w:t>/Clinical Responsibility</w:t>
                            </w:r>
                          </w:p>
                          <w:p w14:paraId="42875E87" w14:textId="3ADA084C" w:rsidR="00C17D36" w:rsidRPr="00223341" w:rsidRDefault="00C17D36" w:rsidP="00822B1A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23341">
                              <w:rPr>
                                <w:rFonts w:cs="Arial"/>
                                <w:color w:val="000000"/>
                              </w:rPr>
                              <w:t>Careful clinical coding will ensure data accuracy. The data can be used for quality assurance purposes and to assess care provided.</w:t>
                            </w:r>
                          </w:p>
                          <w:p w14:paraId="597D278C" w14:textId="3162FAD4" w:rsidR="0076317F" w:rsidRPr="00223341" w:rsidRDefault="0076317F" w:rsidP="0076317F">
                            <w:pPr>
                              <w:pStyle w:val="ListParagraph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79029485" w14:textId="77777777" w:rsidR="0076317F" w:rsidRPr="00223341" w:rsidRDefault="0076317F" w:rsidP="00822B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223341">
                              <w:rPr>
                                <w:rFonts w:cs="Arial"/>
                                <w:color w:val="000000"/>
                              </w:rPr>
                              <w:t>This data can be used to monitor risk factors of patients including those that may not be visiting the practice regularly.</w:t>
                            </w:r>
                          </w:p>
                          <w:p w14:paraId="719E6AB5" w14:textId="77777777" w:rsidR="0076317F" w:rsidRPr="00223341" w:rsidRDefault="0076317F" w:rsidP="00822B1A">
                            <w:pPr>
                              <w:pStyle w:val="ListParagraph"/>
                              <w:rPr>
                                <w:rFonts w:cs="Arial"/>
                              </w:rPr>
                            </w:pPr>
                          </w:p>
                          <w:p w14:paraId="12945DC6" w14:textId="5B0F362E" w:rsidR="007C06D2" w:rsidRPr="00223341" w:rsidRDefault="00A31D1B" w:rsidP="00822B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223341">
                              <w:rPr>
                                <w:rFonts w:cs="Arial"/>
                                <w:color w:val="000000"/>
                              </w:rPr>
                              <w:t>For example, clinical coding can identify patients who may benefit from a review, as current risk factors are yet to meet recommended targets</w:t>
                            </w:r>
                            <w:r w:rsidR="00C14B47" w:rsidRPr="00223341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14:paraId="2D8014AE" w14:textId="77777777" w:rsidR="0007746A" w:rsidRDefault="0007746A" w:rsidP="0007746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3C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6pt;margin-top:84.35pt;width:294.65pt;height:195.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" strokecolor="#51bf9e" strokeweight="1pt">
                <v:textbox>
                  <w:txbxContent>
                    <w:p w14:paraId="790848B9" w14:textId="38A0C35B" w:rsidR="00603E95" w:rsidRPr="00C14B47" w:rsidRDefault="008A2FE6" w:rsidP="002E158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14B47">
                        <w:rPr>
                          <w:b/>
                          <w:bCs/>
                          <w:u w:val="single"/>
                        </w:rPr>
                        <w:t>Quality Assurance</w:t>
                      </w:r>
                      <w:r w:rsidR="001D18ED" w:rsidRPr="00C14B47">
                        <w:rPr>
                          <w:b/>
                          <w:bCs/>
                          <w:u w:val="single"/>
                        </w:rPr>
                        <w:t>/Clinical Responsibility</w:t>
                      </w:r>
                    </w:p>
                    <w:p w14:paraId="42875E87" w14:textId="3ADA084C" w:rsidR="00C17D36" w:rsidRPr="00223341" w:rsidRDefault="00C17D36" w:rsidP="00822B1A">
                      <w:pPr>
                        <w:pStyle w:val="ListParagraph"/>
                        <w:ind w:left="0"/>
                        <w:rPr>
                          <w:rFonts w:cs="Arial"/>
                          <w:color w:val="000000"/>
                        </w:rPr>
                      </w:pPr>
                      <w:r w:rsidRPr="00223341">
                        <w:rPr>
                          <w:rFonts w:cs="Arial"/>
                          <w:color w:val="000000"/>
                        </w:rPr>
                        <w:t>Careful clinical coding will ensure data accuracy. The data can be used for quality assurance purposes and to assess care provided.</w:t>
                      </w:r>
                    </w:p>
                    <w:p w14:paraId="597D278C" w14:textId="3162FAD4" w:rsidR="0076317F" w:rsidRPr="00223341" w:rsidRDefault="0076317F" w:rsidP="0076317F">
                      <w:pPr>
                        <w:pStyle w:val="ListParagraph"/>
                        <w:rPr>
                          <w:rFonts w:cs="Arial"/>
                          <w:color w:val="000000"/>
                        </w:rPr>
                      </w:pPr>
                    </w:p>
                    <w:p w14:paraId="79029485" w14:textId="77777777" w:rsidR="0076317F" w:rsidRPr="00223341" w:rsidRDefault="0076317F" w:rsidP="00822B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223341">
                        <w:rPr>
                          <w:rFonts w:cs="Arial"/>
                          <w:color w:val="000000"/>
                        </w:rPr>
                        <w:t>This data can be used to monitor risk factors of patients including those that may not be visiting the practice regularly.</w:t>
                      </w:r>
                    </w:p>
                    <w:p w14:paraId="719E6AB5" w14:textId="77777777" w:rsidR="0076317F" w:rsidRPr="00223341" w:rsidRDefault="0076317F" w:rsidP="00822B1A">
                      <w:pPr>
                        <w:pStyle w:val="ListParagraph"/>
                        <w:rPr>
                          <w:rFonts w:cs="Arial"/>
                        </w:rPr>
                      </w:pPr>
                    </w:p>
                    <w:p w14:paraId="12945DC6" w14:textId="5B0F362E" w:rsidR="007C06D2" w:rsidRPr="00223341" w:rsidRDefault="00A31D1B" w:rsidP="00822B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223341">
                        <w:rPr>
                          <w:rFonts w:cs="Arial"/>
                          <w:color w:val="000000"/>
                        </w:rPr>
                        <w:t>For example, clinical coding can identify patients who may benefit from a review, as current risk factors are yet to meet recommended targets</w:t>
                      </w:r>
                      <w:r w:rsidR="00C14B47" w:rsidRPr="00223341">
                        <w:rPr>
                          <w:rFonts w:cs="Arial"/>
                        </w:rPr>
                        <w:t xml:space="preserve">. </w:t>
                      </w:r>
                    </w:p>
                    <w:p w14:paraId="2D8014AE" w14:textId="77777777" w:rsidR="0007746A" w:rsidRDefault="0007746A" w:rsidP="0007746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0D5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368C3C" wp14:editId="74B32041">
                <wp:simplePos x="0" y="0"/>
                <wp:positionH relativeFrom="column">
                  <wp:posOffset>-746760</wp:posOffset>
                </wp:positionH>
                <wp:positionV relativeFrom="paragraph">
                  <wp:posOffset>4538345</wp:posOffset>
                </wp:positionV>
                <wp:extent cx="3268980" cy="1752600"/>
                <wp:effectExtent l="0" t="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1BF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10D0" w14:textId="3FD5AA59" w:rsidR="00603E95" w:rsidRPr="007A3E39" w:rsidRDefault="004563EC" w:rsidP="002E158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A3E39">
                              <w:rPr>
                                <w:b/>
                                <w:bCs/>
                                <w:u w:val="single"/>
                              </w:rPr>
                              <w:t>Trends</w:t>
                            </w:r>
                          </w:p>
                          <w:p w14:paraId="0DFBF511" w14:textId="0BC17CC6" w:rsidR="004D7560" w:rsidRPr="00BF0D5E" w:rsidRDefault="004D7560" w:rsidP="004D7560">
                            <w:pPr>
                              <w:rPr>
                                <w:rFonts w:cs="Arial"/>
                              </w:rPr>
                            </w:pPr>
                            <w:r w:rsidRPr="00BF0D5E">
                              <w:rPr>
                                <w:rFonts w:cs="Arial"/>
                                <w:color w:val="000000"/>
                              </w:rPr>
                              <w:t xml:space="preserve">Complete and accurate data will make trends </w:t>
                            </w:r>
                            <w:r w:rsidR="00E97396" w:rsidRPr="00BF0D5E">
                              <w:rPr>
                                <w:rFonts w:cs="Arial"/>
                                <w:color w:val="000000"/>
                              </w:rPr>
                              <w:t>more easily identifiable</w:t>
                            </w:r>
                            <w:r w:rsidRPr="00BF0D5E">
                              <w:rPr>
                                <w:rFonts w:cs="Arial"/>
                                <w:color w:val="000000"/>
                              </w:rPr>
                              <w:t>. This will contribute to appropriate allocation of staffing and resources.</w:t>
                            </w:r>
                          </w:p>
                          <w:p w14:paraId="59CC3760" w14:textId="0D1A7559" w:rsidR="007A3E39" w:rsidRPr="00BF0D5E" w:rsidRDefault="00F47DD8" w:rsidP="00F47D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</w:rPr>
                            </w:pPr>
                            <w:r w:rsidRPr="00BF0D5E">
                              <w:rPr>
                                <w:rFonts w:cs="Arial"/>
                                <w:color w:val="000000"/>
                              </w:rPr>
                              <w:t>For example, an increase in patients with type 2 diabetes may indicate the need for additional PN hours or a staff member undertaking more specialised training</w:t>
                            </w:r>
                            <w:r w:rsidR="00BF0D5E" w:rsidRPr="00BF0D5E">
                              <w:rPr>
                                <w:rFonts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8C3C" id="_x0000_s1027" type="#_x0000_t202" style="position:absolute;margin-left:-58.8pt;margin-top:357.35pt;width:257.4pt;height:13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" strokecolor="#51bf9e" strokeweight="1pt">
                <v:textbox>
                  <w:txbxContent>
                    <w:p w14:paraId="09A910D0" w14:textId="3FD5AA59" w:rsidR="00603E95" w:rsidRPr="007A3E39" w:rsidRDefault="004563EC" w:rsidP="002E158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A3E39">
                        <w:rPr>
                          <w:b/>
                          <w:bCs/>
                          <w:u w:val="single"/>
                        </w:rPr>
                        <w:t>Trends</w:t>
                      </w:r>
                    </w:p>
                    <w:p w14:paraId="0DFBF511" w14:textId="0BC17CC6" w:rsidR="004D7560" w:rsidRPr="00BF0D5E" w:rsidRDefault="004D7560" w:rsidP="004D7560">
                      <w:pPr>
                        <w:rPr>
                          <w:rFonts w:cs="Arial"/>
                        </w:rPr>
                      </w:pPr>
                      <w:r w:rsidRPr="00BF0D5E">
                        <w:rPr>
                          <w:rFonts w:cs="Arial"/>
                          <w:color w:val="000000"/>
                        </w:rPr>
                        <w:t xml:space="preserve">Complete and accurate data will make trends </w:t>
                      </w:r>
                      <w:r w:rsidR="00E97396" w:rsidRPr="00BF0D5E">
                        <w:rPr>
                          <w:rFonts w:cs="Arial"/>
                          <w:color w:val="000000"/>
                        </w:rPr>
                        <w:t>more easily identifiable</w:t>
                      </w:r>
                      <w:r w:rsidRPr="00BF0D5E">
                        <w:rPr>
                          <w:rFonts w:cs="Arial"/>
                          <w:color w:val="000000"/>
                        </w:rPr>
                        <w:t>. This will contribute to appropriate allocation of staffing and resources.</w:t>
                      </w:r>
                    </w:p>
                    <w:p w14:paraId="59CC3760" w14:textId="0D1A7559" w:rsidR="007A3E39" w:rsidRPr="00BF0D5E" w:rsidRDefault="00F47DD8" w:rsidP="00F47D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</w:rPr>
                      </w:pPr>
                      <w:r w:rsidRPr="00BF0D5E">
                        <w:rPr>
                          <w:rFonts w:cs="Arial"/>
                          <w:color w:val="000000"/>
                        </w:rPr>
                        <w:t>For example, an increase in patients with type 2 diabetes may indicate the need for additional PN hours or a staff member undertaking more specialised training</w:t>
                      </w:r>
                      <w:r w:rsidR="00BF0D5E" w:rsidRPr="00BF0D5E">
                        <w:rPr>
                          <w:rFonts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D5E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78FB2BC" wp14:editId="41E82B44">
                <wp:simplePos x="0" y="0"/>
                <wp:positionH relativeFrom="column">
                  <wp:posOffset>-746760</wp:posOffset>
                </wp:positionH>
                <wp:positionV relativeFrom="paragraph">
                  <wp:posOffset>1071245</wp:posOffset>
                </wp:positionV>
                <wp:extent cx="3268980" cy="3284220"/>
                <wp:effectExtent l="0" t="0" r="2667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1BF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26095" w14:textId="40D0C2DB" w:rsidR="00603E95" w:rsidRPr="00366318" w:rsidRDefault="008A2FE6" w:rsidP="002E158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66318">
                              <w:rPr>
                                <w:b/>
                                <w:bCs/>
                                <w:u w:val="single"/>
                              </w:rPr>
                              <w:t>Identification</w:t>
                            </w:r>
                          </w:p>
                          <w:p w14:paraId="23D02A32" w14:textId="0BD16E7C" w:rsidR="00542082" w:rsidRPr="00223341" w:rsidRDefault="00440885" w:rsidP="00822B1A">
                            <w:pPr>
                              <w:rPr>
                                <w:rFonts w:cs="Arial"/>
                              </w:rPr>
                            </w:pPr>
                            <w:r w:rsidRPr="00223341">
                              <w:rPr>
                                <w:rFonts w:cs="Arial"/>
                                <w:color w:val="000000"/>
                              </w:rPr>
                              <w:t>Clinical data can allow you to identify specific populations and key characteristics, even at the GP level. Factors include</w:t>
                            </w:r>
                            <w:r w:rsidR="00864139" w:rsidRPr="00223341">
                              <w:rPr>
                                <w:rFonts w:cs="Arial"/>
                              </w:rPr>
                              <w:t xml:space="preserve">: </w:t>
                            </w:r>
                          </w:p>
                          <w:p w14:paraId="61766C29" w14:textId="16D8146C" w:rsidR="00864139" w:rsidRPr="00223341" w:rsidRDefault="008013C4" w:rsidP="008013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23341">
                              <w:t>Socioeconomic</w:t>
                            </w:r>
                            <w:r w:rsidR="00864139" w:rsidRPr="00223341">
                              <w:t xml:space="preserve"> </w:t>
                            </w:r>
                            <w:r w:rsidRPr="00223341">
                              <w:t>s</w:t>
                            </w:r>
                            <w:r w:rsidR="00864139" w:rsidRPr="00223341">
                              <w:t>tatus</w:t>
                            </w:r>
                          </w:p>
                          <w:p w14:paraId="6DDA2BAC" w14:textId="391ACC2B" w:rsidR="00864139" w:rsidRPr="00223341" w:rsidRDefault="00864139" w:rsidP="008013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23341">
                              <w:t xml:space="preserve">Ethnicity </w:t>
                            </w:r>
                            <w:r w:rsidR="008013C4" w:rsidRPr="00223341">
                              <w:t>s</w:t>
                            </w:r>
                            <w:r w:rsidRPr="00223341">
                              <w:t>tatus</w:t>
                            </w:r>
                            <w:r w:rsidR="00C50D69" w:rsidRPr="00223341">
                              <w:t xml:space="preserve"> (i.e., Aboriginal and Torres Strait Islander</w:t>
                            </w:r>
                            <w:r w:rsidR="001C7066" w:rsidRPr="00223341">
                              <w:t>)</w:t>
                            </w:r>
                          </w:p>
                          <w:p w14:paraId="18AD0928" w14:textId="06A7B000" w:rsidR="00864139" w:rsidRPr="00223341" w:rsidRDefault="003D112A" w:rsidP="008013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23341">
                              <w:t>Modifiable r</w:t>
                            </w:r>
                            <w:r w:rsidR="00864139" w:rsidRPr="00223341">
                              <w:t xml:space="preserve">isk </w:t>
                            </w:r>
                            <w:r w:rsidR="008013C4" w:rsidRPr="00223341">
                              <w:t>f</w:t>
                            </w:r>
                            <w:r w:rsidR="00864139" w:rsidRPr="00223341">
                              <w:t>actors</w:t>
                            </w:r>
                          </w:p>
                          <w:p w14:paraId="2B8A1062" w14:textId="77777777" w:rsidR="00F62668" w:rsidRPr="00223341" w:rsidRDefault="00C50D69" w:rsidP="008013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23341">
                              <w:t>Age groups</w:t>
                            </w:r>
                          </w:p>
                          <w:p w14:paraId="0F00FAD7" w14:textId="0C8BE9FC" w:rsidR="00864139" w:rsidRPr="00223341" w:rsidRDefault="00F62668" w:rsidP="008013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23341">
                              <w:t xml:space="preserve">At risk population </w:t>
                            </w:r>
                            <w:r w:rsidR="00A861B7" w:rsidRPr="00223341">
                              <w:t xml:space="preserve"> </w:t>
                            </w:r>
                          </w:p>
                          <w:p w14:paraId="4368BB0A" w14:textId="693B9B52" w:rsidR="00406F7C" w:rsidRPr="00223341" w:rsidRDefault="00406F7C" w:rsidP="00406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23341">
                              <w:rPr>
                                <w:rFonts w:cs="Arial"/>
                                <w:color w:val="000000"/>
                              </w:rPr>
                              <w:t xml:space="preserve">Characterisation of these groups can allow the practice to identify priority areas and develop appropriate business models. </w:t>
                            </w:r>
                          </w:p>
                          <w:p w14:paraId="23DC4B8C" w14:textId="77777777" w:rsidR="00406F7C" w:rsidRPr="00223341" w:rsidRDefault="00406F7C" w:rsidP="00406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223341">
                              <w:rPr>
                                <w:rFonts w:cs="Arial"/>
                                <w:color w:val="000000"/>
                              </w:rPr>
                              <w:t>For example, identification of smoking as a risk factor in a significant proportion of patients will guide training and resources use for staff.</w:t>
                            </w:r>
                          </w:p>
                          <w:p w14:paraId="54EC8007" w14:textId="02BDB8D7" w:rsidR="008013C4" w:rsidRPr="00366318" w:rsidRDefault="008013C4" w:rsidP="00406F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B2BC" id="_x0000_s1028" type="#_x0000_t202" style="position:absolute;margin-left:-58.8pt;margin-top:84.35pt;width:257.4pt;height:258.6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" strokecolor="#51bf9e" strokeweight="1pt">
                <v:textbox>
                  <w:txbxContent>
                    <w:p w14:paraId="1F226095" w14:textId="40D0C2DB" w:rsidR="00603E95" w:rsidRPr="00366318" w:rsidRDefault="008A2FE6" w:rsidP="002E158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66318">
                        <w:rPr>
                          <w:b/>
                          <w:bCs/>
                          <w:u w:val="single"/>
                        </w:rPr>
                        <w:t>Identification</w:t>
                      </w:r>
                    </w:p>
                    <w:p w14:paraId="23D02A32" w14:textId="0BD16E7C" w:rsidR="00542082" w:rsidRPr="00223341" w:rsidRDefault="00440885" w:rsidP="00822B1A">
                      <w:pPr>
                        <w:rPr>
                          <w:rFonts w:cs="Arial"/>
                        </w:rPr>
                      </w:pPr>
                      <w:r w:rsidRPr="00223341">
                        <w:rPr>
                          <w:rFonts w:cs="Arial"/>
                          <w:color w:val="000000"/>
                        </w:rPr>
                        <w:t>Clinical data can allow you to identify specific populations and key characteristics, even at the GP level. Factors include</w:t>
                      </w:r>
                      <w:r w:rsidR="00864139" w:rsidRPr="00223341">
                        <w:rPr>
                          <w:rFonts w:cs="Arial"/>
                        </w:rPr>
                        <w:t xml:space="preserve">: </w:t>
                      </w:r>
                    </w:p>
                    <w:p w14:paraId="61766C29" w14:textId="16D8146C" w:rsidR="00864139" w:rsidRPr="00223341" w:rsidRDefault="008013C4" w:rsidP="008013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23341">
                        <w:t>Socioeconomic</w:t>
                      </w:r>
                      <w:r w:rsidR="00864139" w:rsidRPr="00223341">
                        <w:t xml:space="preserve"> </w:t>
                      </w:r>
                      <w:r w:rsidRPr="00223341">
                        <w:t>s</w:t>
                      </w:r>
                      <w:r w:rsidR="00864139" w:rsidRPr="00223341">
                        <w:t>tatus</w:t>
                      </w:r>
                    </w:p>
                    <w:p w14:paraId="6DDA2BAC" w14:textId="391ACC2B" w:rsidR="00864139" w:rsidRPr="00223341" w:rsidRDefault="00864139" w:rsidP="008013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23341">
                        <w:t xml:space="preserve">Ethnicity </w:t>
                      </w:r>
                      <w:r w:rsidR="008013C4" w:rsidRPr="00223341">
                        <w:t>s</w:t>
                      </w:r>
                      <w:r w:rsidRPr="00223341">
                        <w:t>tatus</w:t>
                      </w:r>
                      <w:r w:rsidR="00C50D69" w:rsidRPr="00223341">
                        <w:t xml:space="preserve"> (i.e., Aboriginal and Torres Strait Islander</w:t>
                      </w:r>
                      <w:r w:rsidR="001C7066" w:rsidRPr="00223341">
                        <w:t>)</w:t>
                      </w:r>
                    </w:p>
                    <w:p w14:paraId="18AD0928" w14:textId="06A7B000" w:rsidR="00864139" w:rsidRPr="00223341" w:rsidRDefault="003D112A" w:rsidP="008013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23341">
                        <w:t>Modifiable r</w:t>
                      </w:r>
                      <w:r w:rsidR="00864139" w:rsidRPr="00223341">
                        <w:t xml:space="preserve">isk </w:t>
                      </w:r>
                      <w:r w:rsidR="008013C4" w:rsidRPr="00223341">
                        <w:t>f</w:t>
                      </w:r>
                      <w:r w:rsidR="00864139" w:rsidRPr="00223341">
                        <w:t>actors</w:t>
                      </w:r>
                    </w:p>
                    <w:p w14:paraId="2B8A1062" w14:textId="77777777" w:rsidR="00F62668" w:rsidRPr="00223341" w:rsidRDefault="00C50D69" w:rsidP="008013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23341">
                        <w:t>Age groups</w:t>
                      </w:r>
                    </w:p>
                    <w:p w14:paraId="0F00FAD7" w14:textId="0C8BE9FC" w:rsidR="00864139" w:rsidRPr="00223341" w:rsidRDefault="00F62668" w:rsidP="008013C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23341">
                        <w:t xml:space="preserve">At risk population </w:t>
                      </w:r>
                      <w:r w:rsidR="00A861B7" w:rsidRPr="00223341">
                        <w:t xml:space="preserve"> </w:t>
                      </w:r>
                    </w:p>
                    <w:p w14:paraId="4368BB0A" w14:textId="693B9B52" w:rsidR="00406F7C" w:rsidRPr="00223341" w:rsidRDefault="00406F7C" w:rsidP="00406F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</w:rPr>
                      </w:pPr>
                      <w:r w:rsidRPr="00223341">
                        <w:rPr>
                          <w:rFonts w:cs="Arial"/>
                          <w:color w:val="000000"/>
                        </w:rPr>
                        <w:t xml:space="preserve">Characterisation of these groups can allow the practice to identify priority areas and develop appropriate business models. </w:t>
                      </w:r>
                    </w:p>
                    <w:p w14:paraId="23DC4B8C" w14:textId="77777777" w:rsidR="00406F7C" w:rsidRPr="00223341" w:rsidRDefault="00406F7C" w:rsidP="00406F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223341">
                        <w:rPr>
                          <w:rFonts w:cs="Arial"/>
                          <w:color w:val="000000"/>
                        </w:rPr>
                        <w:t>For example, identification of smoking as a risk factor in a significant proportion of patients will guide training and resources use for staff.</w:t>
                      </w:r>
                    </w:p>
                    <w:p w14:paraId="54EC8007" w14:textId="02BDB8D7" w:rsidR="008013C4" w:rsidRPr="00366318" w:rsidRDefault="008013C4" w:rsidP="00406F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739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8E48C92" wp14:editId="6D27DF78">
                <wp:simplePos x="0" y="0"/>
                <wp:positionH relativeFrom="column">
                  <wp:posOffset>2712720</wp:posOffset>
                </wp:positionH>
                <wp:positionV relativeFrom="paragraph">
                  <wp:posOffset>3745865</wp:posOffset>
                </wp:positionV>
                <wp:extent cx="3742055" cy="2546350"/>
                <wp:effectExtent l="0" t="0" r="10795" b="25400"/>
                <wp:wrapThrough wrapText="bothSides">
                  <wp:wrapPolygon edited="0">
                    <wp:start x="0" y="0"/>
                    <wp:lineTo x="0" y="21654"/>
                    <wp:lineTo x="21552" y="21654"/>
                    <wp:lineTo x="21552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1BF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B616" w14:textId="2BBFD5B8" w:rsidR="00603E95" w:rsidRPr="00E910BA" w:rsidRDefault="004563EC" w:rsidP="002E158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910BA">
                              <w:rPr>
                                <w:b/>
                                <w:bCs/>
                                <w:u w:val="single"/>
                              </w:rPr>
                              <w:t>Opportunities and Points of Care</w:t>
                            </w:r>
                          </w:p>
                          <w:p w14:paraId="193F9E18" w14:textId="095E7829" w:rsidR="00366318" w:rsidRPr="00E97396" w:rsidRDefault="00366318" w:rsidP="00822B1A">
                            <w:r w:rsidRPr="00E97396">
                              <w:t xml:space="preserve">Clinical software </w:t>
                            </w:r>
                            <w:r w:rsidR="00E910BA" w:rsidRPr="00E97396">
                              <w:t xml:space="preserve">can </w:t>
                            </w:r>
                            <w:r w:rsidRPr="00E97396">
                              <w:t>detect an</w:t>
                            </w:r>
                            <w:r w:rsidR="007D31F6" w:rsidRPr="00E97396">
                              <w:t>d suggest po</w:t>
                            </w:r>
                            <w:r w:rsidR="00A016FB" w:rsidRPr="00E97396">
                              <w:t>ssible</w:t>
                            </w:r>
                            <w:r w:rsidR="007D31F6" w:rsidRPr="00E97396">
                              <w:t xml:space="preserve"> missing diagnoses and points of care based on Medicare billing, pathology results, and other clinical factors. </w:t>
                            </w:r>
                            <w:r w:rsidR="00954757" w:rsidRPr="00E97396">
                              <w:rPr>
                                <w:rFonts w:cs="Arial"/>
                                <w:color w:val="000000"/>
                              </w:rPr>
                              <w:t>The software can also assist in identifying patients that are due for a review.</w:t>
                            </w:r>
                          </w:p>
                          <w:p w14:paraId="43A12CC7" w14:textId="030115AD" w:rsidR="00366318" w:rsidRPr="00E97396" w:rsidRDefault="00632465" w:rsidP="003A74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7396">
                              <w:rPr>
                                <w:rFonts w:cs="Arial"/>
                                <w:color w:val="000000"/>
                              </w:rPr>
                              <w:t xml:space="preserve">For example, a prescribed medication may indicate that a diagnosis box has yet to be ticked or coded </w:t>
                            </w:r>
                            <w:r w:rsidR="003A748D" w:rsidRPr="00E97396">
                              <w:rPr>
                                <w:rFonts w:cs="Arial"/>
                                <w:color w:val="000000"/>
                              </w:rPr>
                              <w:t>differently</w:t>
                            </w:r>
                            <w:r w:rsidRPr="00E97396">
                              <w:rPr>
                                <w:rFonts w:cs="Arial"/>
                                <w:color w:val="000000"/>
                              </w:rPr>
                              <w:t>. Ensuring this data matches will enable this patient to be included in any future searches for this condition.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8C92" id="_x0000_s1029" type="#_x0000_t202" style="position:absolute;margin-left:213.6pt;margin-top:294.95pt;width:294.65pt;height:200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" strokecolor="#51bf9e" strokeweight="1pt">
                <v:textbox>
                  <w:txbxContent>
                    <w:p w14:paraId="3E6EB616" w14:textId="2BBFD5B8" w:rsidR="00603E95" w:rsidRPr="00E910BA" w:rsidRDefault="004563EC" w:rsidP="002E158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910BA">
                        <w:rPr>
                          <w:b/>
                          <w:bCs/>
                          <w:u w:val="single"/>
                        </w:rPr>
                        <w:t>Opportunities and Points of Care</w:t>
                      </w:r>
                    </w:p>
                    <w:p w14:paraId="193F9E18" w14:textId="095E7829" w:rsidR="00366318" w:rsidRPr="00E97396" w:rsidRDefault="00366318" w:rsidP="00822B1A">
                      <w:r w:rsidRPr="00E97396">
                        <w:t xml:space="preserve">Clinical software </w:t>
                      </w:r>
                      <w:r w:rsidR="00E910BA" w:rsidRPr="00E97396">
                        <w:t xml:space="preserve">can </w:t>
                      </w:r>
                      <w:r w:rsidRPr="00E97396">
                        <w:t>detect an</w:t>
                      </w:r>
                      <w:r w:rsidR="007D31F6" w:rsidRPr="00E97396">
                        <w:t>d suggest po</w:t>
                      </w:r>
                      <w:r w:rsidR="00A016FB" w:rsidRPr="00E97396">
                        <w:t>ssible</w:t>
                      </w:r>
                      <w:r w:rsidR="007D31F6" w:rsidRPr="00E97396">
                        <w:t xml:space="preserve"> missing diagnoses and points of care based on Medicare billing, pathology results, and other clinical factors. </w:t>
                      </w:r>
                      <w:r w:rsidR="00954757" w:rsidRPr="00E97396">
                        <w:rPr>
                          <w:rFonts w:cs="Arial"/>
                          <w:color w:val="000000"/>
                        </w:rPr>
                        <w:t>The software can also assist in identifying patients that are due for a review.</w:t>
                      </w:r>
                    </w:p>
                    <w:p w14:paraId="43A12CC7" w14:textId="030115AD" w:rsidR="00366318" w:rsidRPr="00E97396" w:rsidRDefault="00632465" w:rsidP="003A74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97396">
                        <w:rPr>
                          <w:rFonts w:cs="Arial"/>
                          <w:color w:val="000000"/>
                        </w:rPr>
                        <w:t xml:space="preserve">For example, a prescribed medication may indicate that a diagnosis box has yet to be ticked or coded </w:t>
                      </w:r>
                      <w:r w:rsidR="003A748D" w:rsidRPr="00E97396">
                        <w:rPr>
                          <w:rFonts w:cs="Arial"/>
                          <w:color w:val="000000"/>
                        </w:rPr>
                        <w:t>differently</w:t>
                      </w:r>
                      <w:r w:rsidRPr="00E97396">
                        <w:rPr>
                          <w:rFonts w:cs="Arial"/>
                          <w:color w:val="000000"/>
                        </w:rPr>
                        <w:t>. Ensuring this data matches will enable this patient to be included in any future searches for this condition.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03FC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CD8752" wp14:editId="0D714DF8">
                <wp:simplePos x="0" y="0"/>
                <wp:positionH relativeFrom="column">
                  <wp:posOffset>-747395</wp:posOffset>
                </wp:positionH>
                <wp:positionV relativeFrom="paragraph">
                  <wp:posOffset>6511925</wp:posOffset>
                </wp:positionV>
                <wp:extent cx="7201535" cy="1927860"/>
                <wp:effectExtent l="0" t="0" r="1841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1BF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AB9CB" w14:textId="1FA7B0AA" w:rsidR="00A1081D" w:rsidRPr="001D18ED" w:rsidRDefault="004563E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D18ED">
                              <w:rPr>
                                <w:b/>
                                <w:bCs/>
                                <w:u w:val="single"/>
                              </w:rPr>
                              <w:t xml:space="preserve">Helpful Links: </w:t>
                            </w:r>
                          </w:p>
                          <w:p w14:paraId="7F312FAA" w14:textId="37FA910F" w:rsidR="004563EC" w:rsidRDefault="004563EC" w:rsidP="001D18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contextualSpacing w:val="0"/>
                            </w:pPr>
                            <w:r>
                              <w:t>Pen Cat</w:t>
                            </w:r>
                            <w:r w:rsidR="00637BF3">
                              <w:t xml:space="preserve">- </w:t>
                            </w:r>
                            <w:r w:rsidR="00424E89">
                              <w:t xml:space="preserve">Cat 4/Cat Plus: </w:t>
                            </w:r>
                            <w:hyperlink r:id="rId11" w:history="1">
                              <w:r w:rsidR="00424E89" w:rsidRPr="00E844FF">
                                <w:rPr>
                                  <w:rStyle w:val="Hyperlink"/>
                                </w:rPr>
                                <w:t>https://help.pencs.com.au</w:t>
                              </w:r>
                            </w:hyperlink>
                            <w:r w:rsidR="00424E89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0C9C8A85" w14:textId="7E217EA6" w:rsidR="00632F39" w:rsidRDefault="00632F39" w:rsidP="001D18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contextualSpacing w:val="0"/>
                            </w:pPr>
                            <w:r>
                              <w:t>Top Bar</w:t>
                            </w:r>
                            <w:r w:rsidR="00424E89">
                              <w:t xml:space="preserve">: </w:t>
                            </w:r>
                            <w:hyperlink r:id="rId12" w:history="1">
                              <w:r w:rsidR="00424E89" w:rsidRPr="00E844FF">
                                <w:rPr>
                                  <w:rStyle w:val="Hyperlink"/>
                                </w:rPr>
                                <w:t>https://help.pencs.com.au</w:t>
                              </w:r>
                            </w:hyperlink>
                            <w:r w:rsidR="00424E89">
                              <w:t xml:space="preserve">  </w:t>
                            </w:r>
                          </w:p>
                          <w:p w14:paraId="40F03BC0" w14:textId="00BAC97B" w:rsidR="005D418A" w:rsidRDefault="00632F39" w:rsidP="001D18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contextualSpacing w:val="0"/>
                            </w:pPr>
                            <w:r>
                              <w:t>RACGP</w:t>
                            </w:r>
                            <w:r w:rsidR="00903D2E">
                              <w:t>- Standards for General Practice</w:t>
                            </w:r>
                            <w:r w:rsidR="001B2306">
                              <w:t xml:space="preserve">: </w:t>
                            </w:r>
                            <w:hyperlink r:id="rId13" w:history="1">
                              <w:r w:rsidR="001B2306" w:rsidRPr="00E844FF">
                                <w:rPr>
                                  <w:rStyle w:val="Hyperlink"/>
                                </w:rPr>
                                <w:t>https://www.racgp.org.au</w:t>
                              </w:r>
                            </w:hyperlink>
                            <w:r w:rsidR="001B2306">
                              <w:t xml:space="preserve"> </w:t>
                            </w:r>
                          </w:p>
                          <w:p w14:paraId="6410EA8E" w14:textId="4252D371" w:rsidR="00F8760E" w:rsidRDefault="00F8760E" w:rsidP="001D18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contextualSpacing w:val="0"/>
                            </w:pPr>
                            <w:r>
                              <w:t>Health Pathways</w:t>
                            </w:r>
                            <w:r w:rsidR="001B2306">
                              <w:t>:</w:t>
                            </w:r>
                            <w:r>
                              <w:t xml:space="preserve"> </w:t>
                            </w:r>
                            <w:hyperlink r:id="rId14" w:history="1">
                              <w:r w:rsidR="00602B64" w:rsidRPr="00E844FF">
                                <w:rPr>
                                  <w:rStyle w:val="Hyperlink"/>
                                </w:rPr>
                                <w:t>https://hne.communityhealthpathways.org</w:t>
                              </w:r>
                            </w:hyperlink>
                            <w:r w:rsidR="00602B64">
                              <w:t xml:space="preserve"> </w:t>
                            </w:r>
                          </w:p>
                          <w:p w14:paraId="587DBD1D" w14:textId="77777777" w:rsidR="000C0B47" w:rsidRDefault="006E1647" w:rsidP="001D18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contextualSpacing w:val="0"/>
                            </w:pPr>
                            <w:r>
                              <w:t>My Health Record- Data Cleansing and Clinical Coding:</w:t>
                            </w:r>
                            <w:r w:rsidR="00366837">
                              <w:t xml:space="preserve"> </w:t>
                            </w:r>
                            <w:hyperlink r:id="rId15" w:history="1">
                              <w:r w:rsidR="00B552DD" w:rsidRPr="00E844FF">
                                <w:rPr>
                                  <w:rStyle w:val="Hyperlink"/>
                                </w:rPr>
                                <w:t>https://www.myhealthrecord.gov.au</w:t>
                              </w:r>
                            </w:hyperlink>
                            <w:r w:rsidR="00B552DD">
                              <w:t xml:space="preserve"> </w:t>
                            </w:r>
                          </w:p>
                          <w:p w14:paraId="68601872" w14:textId="0CFFC2DE" w:rsidR="006E1647" w:rsidRDefault="000C0B47" w:rsidP="001D18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PHN Website- Community of Practice: </w:t>
                            </w:r>
                            <w:hyperlink r:id="rId16" w:history="1">
                              <w:r w:rsidR="00A23557" w:rsidRPr="00E844FF">
                                <w:rPr>
                                  <w:rStyle w:val="Hyperlink"/>
                                </w:rPr>
                                <w:t>https://www.thephn.com.au</w:t>
                              </w:r>
                            </w:hyperlink>
                            <w:r w:rsidR="00A23557">
                              <w:t xml:space="preserve"> </w:t>
                            </w:r>
                            <w:r w:rsidR="0036683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8752" id="_x0000_s1030" type="#_x0000_t202" style="position:absolute;margin-left:-58.85pt;margin-top:512.75pt;width:567.05pt;height:151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" strokecolor="#51bf9e" strokeweight="1pt">
                <v:textbox>
                  <w:txbxContent>
                    <w:p w14:paraId="2FDAB9CB" w14:textId="1FA7B0AA" w:rsidR="00A1081D" w:rsidRPr="001D18ED" w:rsidRDefault="004563E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D18ED">
                        <w:rPr>
                          <w:b/>
                          <w:bCs/>
                          <w:u w:val="single"/>
                        </w:rPr>
                        <w:t xml:space="preserve">Helpful Links: </w:t>
                      </w:r>
                    </w:p>
                    <w:p w14:paraId="7F312FAA" w14:textId="37FA910F" w:rsidR="004563EC" w:rsidRDefault="004563EC" w:rsidP="001D18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contextualSpacing w:val="0"/>
                      </w:pPr>
                      <w:r>
                        <w:t>Pen Cat</w:t>
                      </w:r>
                      <w:r w:rsidR="00637BF3">
                        <w:t xml:space="preserve">- </w:t>
                      </w:r>
                      <w:r w:rsidR="00424E89">
                        <w:t xml:space="preserve">Cat 4/Cat Plus: </w:t>
                      </w:r>
                      <w:hyperlink r:id="rId17" w:history="1">
                        <w:r w:rsidR="00424E89" w:rsidRPr="00E844FF">
                          <w:rPr>
                            <w:rStyle w:val="Hyperlink"/>
                          </w:rPr>
                          <w:t>https://help.pencs.com.au</w:t>
                        </w:r>
                      </w:hyperlink>
                      <w:r w:rsidR="00424E89">
                        <w:t xml:space="preserve"> </w:t>
                      </w:r>
                      <w:r>
                        <w:t xml:space="preserve"> </w:t>
                      </w:r>
                    </w:p>
                    <w:p w14:paraId="0C9C8A85" w14:textId="7E217EA6" w:rsidR="00632F39" w:rsidRDefault="00632F39" w:rsidP="001D18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contextualSpacing w:val="0"/>
                      </w:pPr>
                      <w:r>
                        <w:t>Top Bar</w:t>
                      </w:r>
                      <w:r w:rsidR="00424E89">
                        <w:t xml:space="preserve">: </w:t>
                      </w:r>
                      <w:hyperlink r:id="rId18" w:history="1">
                        <w:r w:rsidR="00424E89" w:rsidRPr="00E844FF">
                          <w:rPr>
                            <w:rStyle w:val="Hyperlink"/>
                          </w:rPr>
                          <w:t>https://help.pencs.com.au</w:t>
                        </w:r>
                      </w:hyperlink>
                      <w:r w:rsidR="00424E89">
                        <w:t xml:space="preserve">  </w:t>
                      </w:r>
                    </w:p>
                    <w:p w14:paraId="40F03BC0" w14:textId="00BAC97B" w:rsidR="005D418A" w:rsidRDefault="00632F39" w:rsidP="001D18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contextualSpacing w:val="0"/>
                      </w:pPr>
                      <w:r>
                        <w:t>RACGP</w:t>
                      </w:r>
                      <w:r w:rsidR="00903D2E">
                        <w:t>- Standards for General Practice</w:t>
                      </w:r>
                      <w:r w:rsidR="001B2306">
                        <w:t xml:space="preserve">: </w:t>
                      </w:r>
                      <w:hyperlink r:id="rId19" w:history="1">
                        <w:r w:rsidR="001B2306" w:rsidRPr="00E844FF">
                          <w:rPr>
                            <w:rStyle w:val="Hyperlink"/>
                          </w:rPr>
                          <w:t>https://www.racgp.org.au</w:t>
                        </w:r>
                      </w:hyperlink>
                      <w:r w:rsidR="001B2306">
                        <w:t xml:space="preserve"> </w:t>
                      </w:r>
                    </w:p>
                    <w:p w14:paraId="6410EA8E" w14:textId="4252D371" w:rsidR="00F8760E" w:rsidRDefault="00F8760E" w:rsidP="001D18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contextualSpacing w:val="0"/>
                      </w:pPr>
                      <w:r>
                        <w:t>Health Pathways</w:t>
                      </w:r>
                      <w:r w:rsidR="001B2306">
                        <w:t>:</w:t>
                      </w:r>
                      <w:r>
                        <w:t xml:space="preserve"> </w:t>
                      </w:r>
                      <w:hyperlink r:id="rId20" w:history="1">
                        <w:r w:rsidR="00602B64" w:rsidRPr="00E844FF">
                          <w:rPr>
                            <w:rStyle w:val="Hyperlink"/>
                          </w:rPr>
                          <w:t>https://hne.communityhealthpathways.org</w:t>
                        </w:r>
                      </w:hyperlink>
                      <w:r w:rsidR="00602B64">
                        <w:t xml:space="preserve"> </w:t>
                      </w:r>
                    </w:p>
                    <w:p w14:paraId="587DBD1D" w14:textId="77777777" w:rsidR="000C0B47" w:rsidRDefault="006E1647" w:rsidP="001D18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contextualSpacing w:val="0"/>
                      </w:pPr>
                      <w:r>
                        <w:t>My Health Record- Data Cleansing and Clinical Coding:</w:t>
                      </w:r>
                      <w:r w:rsidR="00366837">
                        <w:t xml:space="preserve"> </w:t>
                      </w:r>
                      <w:hyperlink r:id="rId21" w:history="1">
                        <w:r w:rsidR="00B552DD" w:rsidRPr="00E844FF">
                          <w:rPr>
                            <w:rStyle w:val="Hyperlink"/>
                          </w:rPr>
                          <w:t>https://www.myhealthrecord.gov.au</w:t>
                        </w:r>
                      </w:hyperlink>
                      <w:r w:rsidR="00B552DD">
                        <w:t xml:space="preserve"> </w:t>
                      </w:r>
                    </w:p>
                    <w:p w14:paraId="68601872" w14:textId="0CFFC2DE" w:rsidR="006E1647" w:rsidRDefault="000C0B47" w:rsidP="001D18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contextualSpacing w:val="0"/>
                      </w:pPr>
                      <w:r>
                        <w:t xml:space="preserve">PHN Website- Community of Practice: </w:t>
                      </w:r>
                      <w:hyperlink r:id="rId22" w:history="1">
                        <w:r w:rsidR="00A23557" w:rsidRPr="00E844FF">
                          <w:rPr>
                            <w:rStyle w:val="Hyperlink"/>
                          </w:rPr>
                          <w:t>https://www.thephn.com.au</w:t>
                        </w:r>
                      </w:hyperlink>
                      <w:r w:rsidR="00A23557">
                        <w:t xml:space="preserve"> </w:t>
                      </w:r>
                      <w:r w:rsidR="00366837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D8D" w:rsidRPr="00161D8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02F851D7" wp14:editId="1A7A11A5">
                <wp:simplePos x="0" y="0"/>
                <wp:positionH relativeFrom="column">
                  <wp:posOffset>-750570</wp:posOffset>
                </wp:positionH>
                <wp:positionV relativeFrom="paragraph">
                  <wp:posOffset>0</wp:posOffset>
                </wp:positionV>
                <wp:extent cx="7209155" cy="843915"/>
                <wp:effectExtent l="0" t="0" r="1079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15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C6B2" w14:textId="50D948B1" w:rsidR="00F86705" w:rsidRPr="00EF3DFB" w:rsidRDefault="00F86705" w:rsidP="00365F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F3DFB">
                              <w:rPr>
                                <w:rFonts w:cs="Arial"/>
                              </w:rPr>
                              <w:t>Tidying up the patient notes (known as data cleansing in the program software) and clinical coding are tools that can drive patient care and assist in improving patient outcomes.</w:t>
                            </w:r>
                          </w:p>
                          <w:p w14:paraId="053D53FD" w14:textId="77777777" w:rsidR="00F86705" w:rsidRPr="00EF3DFB" w:rsidRDefault="00F86705" w:rsidP="00365F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F3DFB">
                              <w:rPr>
                                <w:rFonts w:cs="Arial"/>
                              </w:rPr>
                              <w:t>This document illustrates the importance of these tools and how they can be used as accountability tools.</w:t>
                            </w:r>
                          </w:p>
                          <w:p w14:paraId="1CCBC2AA" w14:textId="77777777" w:rsidR="00F86705" w:rsidRPr="00EF3DFB" w:rsidRDefault="00F86705" w:rsidP="00365F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F3DFB">
                              <w:rPr>
                                <w:rFonts w:cs="Arial"/>
                              </w:rPr>
                              <w:t>Data accuracy is a result of careful clinical coding, and therefore will be of higher value.</w:t>
                            </w:r>
                          </w:p>
                          <w:p w14:paraId="06C5B315" w14:textId="384733BC" w:rsidR="002737A0" w:rsidRPr="00365FC8" w:rsidRDefault="002737A0" w:rsidP="00365FC8">
                            <w:pPr>
                              <w:jc w:val="center"/>
                              <w:rPr>
                                <w:rFonts w:cs="Arial"/>
                                <w:color w:val="0033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51D7" id="_x0000_s1031" type="#_x0000_t202" style="position:absolute;margin-left:-59.1pt;margin-top:0;width:567.65pt;height:66.4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" strokecolor="#0033a0" strokeweight="1pt">
                <v:textbox>
                  <w:txbxContent>
                    <w:p w14:paraId="2372C6B2" w14:textId="50D948B1" w:rsidR="00F86705" w:rsidRPr="00EF3DFB" w:rsidRDefault="00F86705" w:rsidP="00365F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EF3DFB">
                        <w:rPr>
                          <w:rFonts w:cs="Arial"/>
                        </w:rPr>
                        <w:t>Tidying up the patient notes (known as data cleansing in the program software) and clinical coding are tools that can drive patient care and assist in improving patient outcomes.</w:t>
                      </w:r>
                    </w:p>
                    <w:p w14:paraId="053D53FD" w14:textId="77777777" w:rsidR="00F86705" w:rsidRPr="00EF3DFB" w:rsidRDefault="00F86705" w:rsidP="00365F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EF3DFB">
                        <w:rPr>
                          <w:rFonts w:cs="Arial"/>
                        </w:rPr>
                        <w:t>This document illustrates the importance of these tools and how they can be used as accountability tools.</w:t>
                      </w:r>
                    </w:p>
                    <w:p w14:paraId="1CCBC2AA" w14:textId="77777777" w:rsidR="00F86705" w:rsidRPr="00EF3DFB" w:rsidRDefault="00F86705" w:rsidP="00365F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EF3DFB">
                        <w:rPr>
                          <w:rFonts w:cs="Arial"/>
                        </w:rPr>
                        <w:t>Data accuracy is a result of careful clinical coding, and therefore will be of higher value.</w:t>
                      </w:r>
                    </w:p>
                    <w:p w14:paraId="06C5B315" w14:textId="384733BC" w:rsidR="002737A0" w:rsidRPr="00365FC8" w:rsidRDefault="002737A0" w:rsidP="00365FC8">
                      <w:pPr>
                        <w:jc w:val="center"/>
                        <w:rPr>
                          <w:rFonts w:cs="Arial"/>
                          <w:color w:val="0033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667B" w:rsidRPr="00B1667B" w:rsidSect="00C250D0">
      <w:headerReference w:type="even" r:id="rId23"/>
      <w:headerReference w:type="default" r:id="rId24"/>
      <w:footerReference w:type="default" r:id="rId25"/>
      <w:pgSz w:w="11906" w:h="16838"/>
      <w:pgMar w:top="198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72D5" w14:textId="77777777" w:rsidR="00F9568B" w:rsidRDefault="00F9568B" w:rsidP="00BB6DC5">
      <w:pPr>
        <w:spacing w:after="0" w:line="240" w:lineRule="auto"/>
      </w:pPr>
      <w:r>
        <w:separator/>
      </w:r>
    </w:p>
  </w:endnote>
  <w:endnote w:type="continuationSeparator" w:id="0">
    <w:p w14:paraId="7820B4C8" w14:textId="77777777" w:rsidR="00F9568B" w:rsidRDefault="00F9568B" w:rsidP="00BB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559F" w14:textId="44AFB551" w:rsidR="00C250D0" w:rsidRDefault="00A811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85A827" wp14:editId="2651D287">
              <wp:simplePos x="0" y="0"/>
              <wp:positionH relativeFrom="page">
                <wp:align>right</wp:align>
              </wp:positionH>
              <wp:positionV relativeFrom="paragraph">
                <wp:posOffset>358140</wp:posOffset>
              </wp:positionV>
              <wp:extent cx="7560310" cy="247650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15F24" id="Rectangle 3" o:spid="_x0000_s1026" style="position:absolute;margin-left:544.1pt;margin-top:28.2pt;width:595.3pt;height:19.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" fillcolor="#0033a0" stroked="f" strokeweight="1pt">
              <w10:wrap anchorx="page"/>
            </v:rect>
          </w:pict>
        </mc:Fallback>
      </mc:AlternateContent>
    </w:r>
    <w:r w:rsidR="00091741">
      <w:t xml:space="preserve">Page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PAGE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091741">
      <w:t xml:space="preserve"> of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NUMPAGES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492155">
      <w:rPr>
        <w:b/>
        <w:bCs/>
      </w:rPr>
      <w:tab/>
    </w:r>
    <w:r w:rsidR="00492155">
      <w:rPr>
        <w:b/>
        <w:bCs/>
      </w:rPr>
      <w:tab/>
    </w:r>
    <w:r w:rsidR="00492155" w:rsidRPr="005648F2">
      <w:t>Last updated J</w:t>
    </w:r>
    <w:r w:rsidR="004F1AB1" w:rsidRPr="005648F2">
      <w:t>uly</w:t>
    </w:r>
    <w:r w:rsidR="00492155" w:rsidRPr="005648F2">
      <w:t xml:space="preserve"> 2021</w:t>
    </w:r>
    <w:r w:rsidR="005648F2" w:rsidRPr="005648F2">
      <w:t xml:space="preserve"> (V2)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486A" w14:textId="77777777" w:rsidR="00F9568B" w:rsidRDefault="00F9568B" w:rsidP="00BB6DC5">
      <w:pPr>
        <w:spacing w:after="0" w:line="240" w:lineRule="auto"/>
      </w:pPr>
      <w:r>
        <w:separator/>
      </w:r>
    </w:p>
  </w:footnote>
  <w:footnote w:type="continuationSeparator" w:id="0">
    <w:p w14:paraId="62CEEA5B" w14:textId="77777777" w:rsidR="00F9568B" w:rsidRDefault="00F9568B" w:rsidP="00BB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21B1" w14:textId="76F04B2F" w:rsidR="002452B0" w:rsidRDefault="0078426D">
    <w:pPr>
      <w:pStyle w:val="Header"/>
    </w:pPr>
    <w:r>
      <w:rPr>
        <w:noProof/>
      </w:rPr>
      <w:pict w14:anchorId="57A1D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62F" w14:textId="0319B1E3" w:rsidR="00BB6DC5" w:rsidRDefault="00790F0B">
    <w:pPr>
      <w:pStyle w:val="Header"/>
    </w:pPr>
    <w:r w:rsidRPr="00790F0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7CE7DAC" wp14:editId="4561A72E">
              <wp:simplePos x="0" y="0"/>
              <wp:positionH relativeFrom="column">
                <wp:posOffset>-749495</wp:posOffset>
              </wp:positionH>
              <wp:positionV relativeFrom="paragraph">
                <wp:posOffset>-341630</wp:posOffset>
              </wp:positionV>
              <wp:extent cx="3832860" cy="8026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860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0E09E" w14:textId="77777777" w:rsidR="00790F0B" w:rsidRPr="00790F0B" w:rsidRDefault="00790F0B" w:rsidP="00790F0B">
                          <w:pPr>
                            <w:pStyle w:val="Heading1"/>
                            <w:rPr>
                              <w:b/>
                              <w:bCs/>
                              <w:color w:val="FFFFFF" w:themeColor="background1"/>
                              <w:lang w:val="en-US"/>
                            </w:rPr>
                          </w:pPr>
                          <w:r w:rsidRPr="00790F0B">
                            <w:rPr>
                              <w:b/>
                              <w:bCs/>
                              <w:color w:val="FFFFFF" w:themeColor="background1"/>
                              <w:lang w:val="en-US"/>
                            </w:rPr>
                            <w:t>Data Accuracy: Why it can be the solution to the problem.</w:t>
                          </w:r>
                        </w:p>
                        <w:p w14:paraId="1D35E96A" w14:textId="77777777" w:rsidR="00790F0B" w:rsidRDefault="00790F0B" w:rsidP="00790F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E7DA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59pt;margin-top:-26.9pt;width:301.8pt;height:63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" filled="f" stroked="f">
              <v:textbox>
                <w:txbxContent>
                  <w:p w14:paraId="5A80E09E" w14:textId="77777777" w:rsidR="00790F0B" w:rsidRPr="00790F0B" w:rsidRDefault="00790F0B" w:rsidP="00790F0B">
                    <w:pPr>
                      <w:pStyle w:val="Heading1"/>
                      <w:rPr>
                        <w:b/>
                        <w:bCs/>
                        <w:color w:val="FFFFFF" w:themeColor="background1"/>
                        <w:lang w:val="en-US"/>
                      </w:rPr>
                    </w:pPr>
                    <w:r w:rsidRPr="00790F0B">
                      <w:rPr>
                        <w:b/>
                        <w:bCs/>
                        <w:color w:val="FFFFFF" w:themeColor="background1"/>
                        <w:lang w:val="en-US"/>
                      </w:rPr>
                      <w:t>Data Accuracy: Why it can be the solution to the problem.</w:t>
                    </w:r>
                  </w:p>
                  <w:p w14:paraId="1D35E96A" w14:textId="77777777" w:rsidR="00790F0B" w:rsidRDefault="00790F0B" w:rsidP="00790F0B"/>
                </w:txbxContent>
              </v:textbox>
              <w10:wrap type="square"/>
            </v:shape>
          </w:pict>
        </mc:Fallback>
      </mc:AlternateContent>
    </w:r>
    <w:r w:rsidR="00ED1C6D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5BDFB57" wp14:editId="3FD3CF2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310" cy="1145857"/>
          <wp:effectExtent l="0" t="0" r="254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-Board-template-Header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145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884"/>
    <w:multiLevelType w:val="hybridMultilevel"/>
    <w:tmpl w:val="CADE5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2642"/>
    <w:multiLevelType w:val="hybridMultilevel"/>
    <w:tmpl w:val="78B8AD7A"/>
    <w:lvl w:ilvl="0" w:tplc="00504C2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634"/>
    <w:multiLevelType w:val="hybridMultilevel"/>
    <w:tmpl w:val="74CE5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46B9"/>
    <w:multiLevelType w:val="hybridMultilevel"/>
    <w:tmpl w:val="C748B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3867"/>
    <w:multiLevelType w:val="hybridMultilevel"/>
    <w:tmpl w:val="ED6C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B2CFE"/>
    <w:multiLevelType w:val="hybridMultilevel"/>
    <w:tmpl w:val="A984B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47188"/>
    <w:multiLevelType w:val="hybridMultilevel"/>
    <w:tmpl w:val="872E9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3E5C57"/>
    <w:multiLevelType w:val="hybridMultilevel"/>
    <w:tmpl w:val="22FEDB18"/>
    <w:lvl w:ilvl="0" w:tplc="6772E47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7271">
    <w:abstractNumId w:val="7"/>
  </w:num>
  <w:num w:numId="2" w16cid:durableId="377705147">
    <w:abstractNumId w:val="4"/>
  </w:num>
  <w:num w:numId="3" w16cid:durableId="1898205565">
    <w:abstractNumId w:val="1"/>
  </w:num>
  <w:num w:numId="4" w16cid:durableId="1631744212">
    <w:abstractNumId w:val="3"/>
  </w:num>
  <w:num w:numId="5" w16cid:durableId="2101221991">
    <w:abstractNumId w:val="0"/>
  </w:num>
  <w:num w:numId="6" w16cid:durableId="293098293">
    <w:abstractNumId w:val="2"/>
  </w:num>
  <w:num w:numId="7" w16cid:durableId="1652056284">
    <w:abstractNumId w:val="5"/>
  </w:num>
  <w:num w:numId="8" w16cid:durableId="970133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C5"/>
    <w:rsid w:val="0003152F"/>
    <w:rsid w:val="00033A94"/>
    <w:rsid w:val="000359EA"/>
    <w:rsid w:val="0007746A"/>
    <w:rsid w:val="00091741"/>
    <w:rsid w:val="000A40FB"/>
    <w:rsid w:val="000C0B47"/>
    <w:rsid w:val="000F5A1D"/>
    <w:rsid w:val="00161D8D"/>
    <w:rsid w:val="001B0316"/>
    <w:rsid w:val="001B2306"/>
    <w:rsid w:val="001B28F4"/>
    <w:rsid w:val="001C031D"/>
    <w:rsid w:val="001C7066"/>
    <w:rsid w:val="001D18ED"/>
    <w:rsid w:val="001D41F4"/>
    <w:rsid w:val="0021118B"/>
    <w:rsid w:val="00223341"/>
    <w:rsid w:val="002450DA"/>
    <w:rsid w:val="002452B0"/>
    <w:rsid w:val="00245518"/>
    <w:rsid w:val="00251A73"/>
    <w:rsid w:val="00267DAB"/>
    <w:rsid w:val="002737A0"/>
    <w:rsid w:val="002C6FCF"/>
    <w:rsid w:val="002E158A"/>
    <w:rsid w:val="002F5F46"/>
    <w:rsid w:val="00306A58"/>
    <w:rsid w:val="00306B18"/>
    <w:rsid w:val="00336DFB"/>
    <w:rsid w:val="003419CD"/>
    <w:rsid w:val="00365FC8"/>
    <w:rsid w:val="00366318"/>
    <w:rsid w:val="00366837"/>
    <w:rsid w:val="003A748D"/>
    <w:rsid w:val="003B3279"/>
    <w:rsid w:val="003D112A"/>
    <w:rsid w:val="003E5ECB"/>
    <w:rsid w:val="00406F7C"/>
    <w:rsid w:val="00424E89"/>
    <w:rsid w:val="00430EC0"/>
    <w:rsid w:val="00440885"/>
    <w:rsid w:val="004563EC"/>
    <w:rsid w:val="00460397"/>
    <w:rsid w:val="004746FB"/>
    <w:rsid w:val="00492155"/>
    <w:rsid w:val="004A10C0"/>
    <w:rsid w:val="004B19D5"/>
    <w:rsid w:val="004D58D2"/>
    <w:rsid w:val="004D7560"/>
    <w:rsid w:val="004F1AB1"/>
    <w:rsid w:val="005272CB"/>
    <w:rsid w:val="00531B88"/>
    <w:rsid w:val="005342F6"/>
    <w:rsid w:val="00541324"/>
    <w:rsid w:val="00542082"/>
    <w:rsid w:val="005473D3"/>
    <w:rsid w:val="00551992"/>
    <w:rsid w:val="00556DB4"/>
    <w:rsid w:val="005648F2"/>
    <w:rsid w:val="005713DE"/>
    <w:rsid w:val="005742DE"/>
    <w:rsid w:val="00590BAB"/>
    <w:rsid w:val="005A5CA5"/>
    <w:rsid w:val="005B0B1E"/>
    <w:rsid w:val="005B36F5"/>
    <w:rsid w:val="005B5BCB"/>
    <w:rsid w:val="005D418A"/>
    <w:rsid w:val="0060038A"/>
    <w:rsid w:val="00602B64"/>
    <w:rsid w:val="00603E95"/>
    <w:rsid w:val="00623D5A"/>
    <w:rsid w:val="00632465"/>
    <w:rsid w:val="00632F39"/>
    <w:rsid w:val="00637BF3"/>
    <w:rsid w:val="0064282B"/>
    <w:rsid w:val="00657BAF"/>
    <w:rsid w:val="0066645A"/>
    <w:rsid w:val="00685D31"/>
    <w:rsid w:val="006A3DAA"/>
    <w:rsid w:val="006B6A77"/>
    <w:rsid w:val="006E1647"/>
    <w:rsid w:val="00707DDB"/>
    <w:rsid w:val="007213A3"/>
    <w:rsid w:val="00734C42"/>
    <w:rsid w:val="0076317F"/>
    <w:rsid w:val="00763D01"/>
    <w:rsid w:val="007757BB"/>
    <w:rsid w:val="00784133"/>
    <w:rsid w:val="0078426D"/>
    <w:rsid w:val="00790F0B"/>
    <w:rsid w:val="007A3E39"/>
    <w:rsid w:val="007A6118"/>
    <w:rsid w:val="007C06D2"/>
    <w:rsid w:val="007D31F6"/>
    <w:rsid w:val="007D7E1C"/>
    <w:rsid w:val="008013C4"/>
    <w:rsid w:val="00821D43"/>
    <w:rsid w:val="00822B1A"/>
    <w:rsid w:val="00864139"/>
    <w:rsid w:val="00890946"/>
    <w:rsid w:val="008A1A00"/>
    <w:rsid w:val="008A2FE6"/>
    <w:rsid w:val="00902D97"/>
    <w:rsid w:val="00903D2E"/>
    <w:rsid w:val="009125B0"/>
    <w:rsid w:val="00954757"/>
    <w:rsid w:val="009743AD"/>
    <w:rsid w:val="00976E13"/>
    <w:rsid w:val="009A54F1"/>
    <w:rsid w:val="009E0A77"/>
    <w:rsid w:val="00A016FB"/>
    <w:rsid w:val="00A1081D"/>
    <w:rsid w:val="00A23557"/>
    <w:rsid w:val="00A31D1B"/>
    <w:rsid w:val="00A56B40"/>
    <w:rsid w:val="00A811FB"/>
    <w:rsid w:val="00A861B7"/>
    <w:rsid w:val="00AC2AD0"/>
    <w:rsid w:val="00AC42CB"/>
    <w:rsid w:val="00AE376C"/>
    <w:rsid w:val="00B11339"/>
    <w:rsid w:val="00B1667B"/>
    <w:rsid w:val="00B40E49"/>
    <w:rsid w:val="00B47605"/>
    <w:rsid w:val="00B5134C"/>
    <w:rsid w:val="00B552DD"/>
    <w:rsid w:val="00B74D6C"/>
    <w:rsid w:val="00BA0159"/>
    <w:rsid w:val="00BB6DC5"/>
    <w:rsid w:val="00BD14E9"/>
    <w:rsid w:val="00BF0D5E"/>
    <w:rsid w:val="00C14B47"/>
    <w:rsid w:val="00C17D36"/>
    <w:rsid w:val="00C225D7"/>
    <w:rsid w:val="00C250D0"/>
    <w:rsid w:val="00C50D69"/>
    <w:rsid w:val="00C575F9"/>
    <w:rsid w:val="00C9602C"/>
    <w:rsid w:val="00CA0425"/>
    <w:rsid w:val="00CB7C5A"/>
    <w:rsid w:val="00CD6345"/>
    <w:rsid w:val="00D0370E"/>
    <w:rsid w:val="00D03FC3"/>
    <w:rsid w:val="00D12A07"/>
    <w:rsid w:val="00D245F6"/>
    <w:rsid w:val="00D6681A"/>
    <w:rsid w:val="00DB324C"/>
    <w:rsid w:val="00DC38E0"/>
    <w:rsid w:val="00DE6855"/>
    <w:rsid w:val="00E10A87"/>
    <w:rsid w:val="00E31E36"/>
    <w:rsid w:val="00E326B9"/>
    <w:rsid w:val="00E60E2C"/>
    <w:rsid w:val="00E66797"/>
    <w:rsid w:val="00E707F2"/>
    <w:rsid w:val="00E910BA"/>
    <w:rsid w:val="00E97396"/>
    <w:rsid w:val="00EA5B37"/>
    <w:rsid w:val="00ED1C6D"/>
    <w:rsid w:val="00ED3378"/>
    <w:rsid w:val="00EF3DFB"/>
    <w:rsid w:val="00F13227"/>
    <w:rsid w:val="00F16391"/>
    <w:rsid w:val="00F173C3"/>
    <w:rsid w:val="00F413E5"/>
    <w:rsid w:val="00F47DD8"/>
    <w:rsid w:val="00F62668"/>
    <w:rsid w:val="00F704F6"/>
    <w:rsid w:val="00F844EC"/>
    <w:rsid w:val="00F86705"/>
    <w:rsid w:val="00F8760E"/>
    <w:rsid w:val="00F9568B"/>
    <w:rsid w:val="00FF42AA"/>
    <w:rsid w:val="0CB7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7226CA"/>
  <w15:chartTrackingRefBased/>
  <w15:docId w15:val="{7206E3E3-44EE-4B24-87F5-BF79EE1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946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0033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946"/>
    <w:pPr>
      <w:keepNext/>
      <w:keepLines/>
      <w:spacing w:before="40" w:after="0"/>
      <w:outlineLvl w:val="1"/>
    </w:pPr>
    <w:rPr>
      <w:rFonts w:eastAsiaTheme="majorEastAsia" w:cstheme="majorBidi"/>
      <w:b/>
      <w:color w:val="51BF9E"/>
      <w:spacing w:val="4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946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C5"/>
  </w:style>
  <w:style w:type="paragraph" w:styleId="Footer">
    <w:name w:val="footer"/>
    <w:basedOn w:val="Normal"/>
    <w:link w:val="Foot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C5"/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0946"/>
    <w:rPr>
      <w:rFonts w:ascii="Georgia" w:eastAsiaTheme="majorEastAsia" w:hAnsi="Georgia" w:cstheme="majorBidi"/>
      <w:color w:val="0033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946"/>
    <w:rPr>
      <w:rFonts w:ascii="Arial" w:eastAsiaTheme="majorEastAsia" w:hAnsi="Arial" w:cstheme="majorBidi"/>
      <w:b/>
      <w:color w:val="51BF9E"/>
      <w:spacing w:val="40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890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946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6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cgp.org.au" TargetMode="External"/><Relationship Id="rId18" Type="http://schemas.openxmlformats.org/officeDocument/2006/relationships/hyperlink" Target="https://help.pencs.com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yhealthrecord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elp.pencs.com.au" TargetMode="External"/><Relationship Id="rId17" Type="http://schemas.openxmlformats.org/officeDocument/2006/relationships/hyperlink" Target="https://help.pencs.com.a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phn.com.au" TargetMode="External"/><Relationship Id="rId20" Type="http://schemas.openxmlformats.org/officeDocument/2006/relationships/hyperlink" Target="https://hne.communityhealthpathway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.pencs.com.au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racgp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ne.communityhealthpathways.org" TargetMode="External"/><Relationship Id="rId22" Type="http://schemas.openxmlformats.org/officeDocument/2006/relationships/hyperlink" Target="https://www.thephn.com.au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E35437A322499637C5C71942331C" ma:contentTypeVersion="20" ma:contentTypeDescription="Create a new document." ma:contentTypeScope="" ma:versionID="658fa53ba3274fc9d774f81660cf9b95">
  <xsd:schema xmlns:xsd="http://www.w3.org/2001/XMLSchema" xmlns:xs="http://www.w3.org/2001/XMLSchema" xmlns:p="http://schemas.microsoft.com/office/2006/metadata/properties" xmlns:ns2="590a332a-9256-48fb-b16b-55f74799fd7c" xmlns:ns3="df3d6d65-a50d-419f-81b5-c337ec837a2b" targetNamespace="http://schemas.microsoft.com/office/2006/metadata/properties" ma:root="true" ma:fieldsID="ad0442ea1075cd8520c789d6dbaa7b0e" ns2:_="" ns3:_="">
    <xsd:import namespace="590a332a-9256-48fb-b16b-55f74799fd7c"/>
    <xsd:import namespace="df3d6d65-a50d-419f-81b5-c337ec83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Reviewed" minOccurs="0"/>
                <xsd:element ref="ns2:BetterAccessInitiativewebin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332a-9256-48fb-b16b-55f74799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Reviewed" ma:index="22" nillable="true" ma:displayName="Reviewed" ma:default="0" ma:format="Dropdown" ma:internalName="Reviewed">
      <xsd:simpleType>
        <xsd:restriction base="dms:Text">
          <xsd:maxLength value="255"/>
        </xsd:restriction>
      </xsd:simpleType>
    </xsd:element>
    <xsd:element name="BetterAccessInitiativewebinar" ma:index="23" nillable="true" ma:displayName="'Lolly-bag resource'" ma:format="Dropdown" ma:internalName="BetterAccessInitiativewebinar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fed01f9-cc88-473d-afbc-199b91779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6d65-a50d-419f-81b5-c337ec83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cd22d6-5dd2-4458-9d1c-5ee9fb91bdd2}" ma:internalName="TaxCatchAll" ma:showField="CatchAllData" ma:web="df3d6d65-a50d-419f-81b5-c337ec837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terAccessInitiativewebinar xmlns="590a332a-9256-48fb-b16b-55f74799fd7c" xsi:nil="true"/>
    <Reviewed xmlns="590a332a-9256-48fb-b16b-55f74799fd7c">0</Reviewed>
    <_Flow_SignoffStatus xmlns="590a332a-9256-48fb-b16b-55f74799fd7c" xsi:nil="true"/>
    <lcf76f155ced4ddcb4097134ff3c332f xmlns="590a332a-9256-48fb-b16b-55f74799fd7c">
      <Terms xmlns="http://schemas.microsoft.com/office/infopath/2007/PartnerControls"/>
    </lcf76f155ced4ddcb4097134ff3c332f>
    <TaxCatchAll xmlns="df3d6d65-a50d-419f-81b5-c337ec837a2b" xsi:nil="true"/>
  </documentManagement>
</p:properties>
</file>

<file path=customXml/itemProps1.xml><?xml version="1.0" encoding="utf-8"?>
<ds:datastoreItem xmlns:ds="http://schemas.openxmlformats.org/officeDocument/2006/customXml" ds:itemID="{AF85D527-8828-4020-8486-647E11BEA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ADF7E-0125-458A-A22C-B88678294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a332a-9256-48fb-b16b-55f74799fd7c"/>
    <ds:schemaRef ds:uri="df3d6d65-a50d-419f-81b5-c337ec83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CE147-7E14-4529-956B-88610DB3F7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7C158A-7A96-419A-88B5-FFAAE23DAA2D}">
  <ds:schemaRefs>
    <ds:schemaRef ds:uri="http://schemas.openxmlformats.org/package/2006/metadata/core-properties"/>
    <ds:schemaRef ds:uri="73562a79-2f9f-4ecf-a636-fa5e762053a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74fdd76-852b-477a-ba6b-ca4037f9e7e7"/>
    <ds:schemaRef ds:uri="http://www.w3.org/XML/1998/namespace"/>
    <ds:schemaRef ds:uri="590a332a-9256-48fb-b16b-55f74799fd7c"/>
    <ds:schemaRef ds:uri="df3d6d65-a50d-419f-81b5-c337ec837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Michael Pope</cp:lastModifiedBy>
  <cp:revision>2</cp:revision>
  <cp:lastPrinted>2021-11-03T21:12:00Z</cp:lastPrinted>
  <dcterms:created xsi:type="dcterms:W3CDTF">2022-07-21T05:50:00Z</dcterms:created>
  <dcterms:modified xsi:type="dcterms:W3CDTF">2022-07-21T05:50:00Z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0x0101001A47E35437A322499637C5C71942331C</vt:lpwstr>
  </property>
</Properties>
</file>