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4D0AD" w14:textId="78203C8B" w:rsidR="000B19CC" w:rsidRDefault="00E04BD7" w:rsidP="00B1541D">
      <w:pPr>
        <w:jc w:val="center"/>
        <w:rPr>
          <w:rFonts w:ascii="Georgia" w:hAnsi="Georgia" w:cstheme="minorHAnsi"/>
          <w:sz w:val="40"/>
          <w:szCs w:val="40"/>
        </w:rPr>
      </w:pPr>
      <w:r w:rsidRPr="00E04BD7">
        <w:rPr>
          <w:rFonts w:ascii="Georgia" w:hAnsi="Georgia" w:cstheme="minorHAnsi"/>
          <w:sz w:val="40"/>
          <w:szCs w:val="40"/>
        </w:rPr>
        <w:t>Endometriosis and Pelvic Pain GP Clinics</w:t>
      </w:r>
    </w:p>
    <w:p w14:paraId="479D55C3" w14:textId="476C978D" w:rsidR="00E04BD7" w:rsidRPr="00E04BD7" w:rsidRDefault="00E04BD7" w:rsidP="00B1541D">
      <w:pPr>
        <w:jc w:val="center"/>
        <w:rPr>
          <w:rFonts w:ascii="Georgia" w:hAnsi="Georgia" w:cstheme="minorHAnsi"/>
          <w:sz w:val="40"/>
          <w:szCs w:val="40"/>
        </w:rPr>
      </w:pPr>
      <w:r>
        <w:rPr>
          <w:rFonts w:ascii="Georgia" w:hAnsi="Georgia" w:cstheme="minorHAnsi"/>
          <w:sz w:val="40"/>
          <w:szCs w:val="40"/>
        </w:rPr>
        <w:t>Expression of Interest</w:t>
      </w:r>
    </w:p>
    <w:p w14:paraId="1729B93D" w14:textId="77777777" w:rsidR="000B19CC" w:rsidRPr="00E04BD7" w:rsidRDefault="000B19CC" w:rsidP="00B1541D">
      <w:pPr>
        <w:jc w:val="center"/>
        <w:rPr>
          <w:rFonts w:asciiTheme="minorHAnsi" w:hAnsiTheme="minorHAnsi" w:cstheme="minorHAnsi"/>
          <w:szCs w:val="22"/>
        </w:rPr>
      </w:pPr>
    </w:p>
    <w:p w14:paraId="248AF47F" w14:textId="11431F93" w:rsidR="00B1541D" w:rsidRDefault="00B1541D" w:rsidP="00B1541D">
      <w:pPr>
        <w:jc w:val="center"/>
        <w:rPr>
          <w:rFonts w:cs="Arial"/>
          <w:szCs w:val="22"/>
        </w:rPr>
      </w:pPr>
      <w:r w:rsidRPr="00E04BD7">
        <w:rPr>
          <w:rFonts w:cs="Arial"/>
          <w:szCs w:val="22"/>
        </w:rPr>
        <w:t>Please complete one form for each GP clinic you wish to nominate</w:t>
      </w:r>
    </w:p>
    <w:p w14:paraId="571F128F" w14:textId="1AD970F6" w:rsidR="00E04BD7" w:rsidRDefault="00E04BD7" w:rsidP="00B1541D">
      <w:pPr>
        <w:jc w:val="center"/>
        <w:rPr>
          <w:rFonts w:cs="Arial"/>
          <w:szCs w:val="22"/>
        </w:rPr>
      </w:pPr>
    </w:p>
    <w:p w14:paraId="22CF4C3C" w14:textId="46A55D41" w:rsidR="00E04BD7" w:rsidRPr="00E04BD7" w:rsidRDefault="00E04BD7" w:rsidP="00B1541D">
      <w:pPr>
        <w:jc w:val="center"/>
        <w:rPr>
          <w:rFonts w:cs="Arial"/>
          <w:szCs w:val="22"/>
        </w:rPr>
      </w:pPr>
      <w:r>
        <w:rPr>
          <w:rFonts w:cs="Arial"/>
          <w:szCs w:val="22"/>
        </w:rPr>
        <w:t xml:space="preserve">Return completed form to </w:t>
      </w:r>
      <w:hyperlink r:id="rId11" w:history="1">
        <w:r w:rsidRPr="00480C21">
          <w:rPr>
            <w:rStyle w:val="Hyperlink"/>
            <w:rFonts w:cs="Arial"/>
            <w:szCs w:val="22"/>
          </w:rPr>
          <w:t>bchandler@thephn.com.au</w:t>
        </w:r>
      </w:hyperlink>
      <w:r>
        <w:rPr>
          <w:rFonts w:cs="Arial"/>
          <w:szCs w:val="22"/>
        </w:rPr>
        <w:t xml:space="preserve"> by Wednesday 7 December 2022</w:t>
      </w:r>
    </w:p>
    <w:p w14:paraId="32F04763" w14:textId="77777777" w:rsidR="000B19CC" w:rsidRPr="00E04BD7" w:rsidRDefault="000B19CC" w:rsidP="00B1541D">
      <w:pPr>
        <w:jc w:val="center"/>
        <w:rPr>
          <w:rFonts w:cs="Arial"/>
          <w:szCs w:val="22"/>
        </w:rPr>
      </w:pPr>
    </w:p>
    <w:tbl>
      <w:tblPr>
        <w:tblStyle w:val="TableGridLight"/>
        <w:tblW w:w="10348" w:type="dxa"/>
        <w:tblInd w:w="-714" w:type="dxa"/>
        <w:tblLook w:val="04A0" w:firstRow="1" w:lastRow="0" w:firstColumn="1" w:lastColumn="0" w:noHBand="0" w:noVBand="1"/>
      </w:tblPr>
      <w:tblGrid>
        <w:gridCol w:w="3343"/>
        <w:gridCol w:w="7005"/>
      </w:tblGrid>
      <w:tr w:rsidR="00B1541D" w:rsidRPr="00E04BD7" w14:paraId="0B4FFFFB" w14:textId="77777777" w:rsidTr="00197129">
        <w:tc>
          <w:tcPr>
            <w:tcW w:w="3544" w:type="dxa"/>
          </w:tcPr>
          <w:p w14:paraId="01D26696" w14:textId="77777777" w:rsidR="00B1541D" w:rsidRPr="00E04BD7" w:rsidRDefault="00B1541D" w:rsidP="00197129">
            <w:pPr>
              <w:rPr>
                <w:rFonts w:cs="Arial"/>
                <w:szCs w:val="22"/>
              </w:rPr>
            </w:pPr>
            <w:bookmarkStart w:id="0" w:name="_Hlk117688908"/>
            <w:r w:rsidRPr="00E04BD7">
              <w:rPr>
                <w:rFonts w:cs="Arial"/>
                <w:szCs w:val="22"/>
              </w:rPr>
              <w:t>GP practice Full legal name</w:t>
            </w:r>
          </w:p>
        </w:tc>
        <w:tc>
          <w:tcPr>
            <w:tcW w:w="6804" w:type="dxa"/>
          </w:tcPr>
          <w:p w14:paraId="7FB62FAD" w14:textId="77777777" w:rsidR="00B1541D" w:rsidRPr="00E04BD7" w:rsidRDefault="00B1541D" w:rsidP="00197129">
            <w:pPr>
              <w:rPr>
                <w:rFonts w:cs="Arial"/>
                <w:szCs w:val="22"/>
              </w:rPr>
            </w:pPr>
          </w:p>
        </w:tc>
      </w:tr>
      <w:tr w:rsidR="00B1541D" w:rsidRPr="00E04BD7" w14:paraId="5EE979F9" w14:textId="77777777" w:rsidTr="00197129">
        <w:tc>
          <w:tcPr>
            <w:tcW w:w="3544" w:type="dxa"/>
          </w:tcPr>
          <w:p w14:paraId="171BFB9B" w14:textId="77777777" w:rsidR="00B1541D" w:rsidRPr="00E04BD7" w:rsidRDefault="00B1541D" w:rsidP="00197129">
            <w:pPr>
              <w:rPr>
                <w:rFonts w:cs="Arial"/>
                <w:szCs w:val="22"/>
              </w:rPr>
            </w:pPr>
            <w:r w:rsidRPr="00E04BD7">
              <w:rPr>
                <w:rFonts w:cs="Arial"/>
                <w:szCs w:val="22"/>
              </w:rPr>
              <w:t>Trading name</w:t>
            </w:r>
          </w:p>
        </w:tc>
        <w:tc>
          <w:tcPr>
            <w:tcW w:w="6804" w:type="dxa"/>
          </w:tcPr>
          <w:p w14:paraId="27901E5C" w14:textId="77777777" w:rsidR="00B1541D" w:rsidRPr="00E04BD7" w:rsidRDefault="00B1541D" w:rsidP="00197129">
            <w:pPr>
              <w:rPr>
                <w:rFonts w:cs="Arial"/>
                <w:szCs w:val="22"/>
              </w:rPr>
            </w:pPr>
          </w:p>
        </w:tc>
      </w:tr>
      <w:tr w:rsidR="00B1541D" w:rsidRPr="00E04BD7" w14:paraId="4962588B" w14:textId="77777777" w:rsidTr="00197129">
        <w:tc>
          <w:tcPr>
            <w:tcW w:w="3544" w:type="dxa"/>
          </w:tcPr>
          <w:p w14:paraId="3DF93B65" w14:textId="77777777" w:rsidR="00B1541D" w:rsidRPr="00E04BD7" w:rsidRDefault="00B1541D" w:rsidP="00197129">
            <w:pPr>
              <w:rPr>
                <w:rFonts w:cs="Arial"/>
                <w:szCs w:val="22"/>
              </w:rPr>
            </w:pPr>
            <w:r w:rsidRPr="00E04BD7">
              <w:rPr>
                <w:rFonts w:cs="Arial"/>
                <w:szCs w:val="22"/>
              </w:rPr>
              <w:t>Primary Health Network</w:t>
            </w:r>
          </w:p>
        </w:tc>
        <w:tc>
          <w:tcPr>
            <w:tcW w:w="6804" w:type="dxa"/>
          </w:tcPr>
          <w:p w14:paraId="1D6867C9" w14:textId="77777777" w:rsidR="00B1541D" w:rsidRPr="00E04BD7" w:rsidRDefault="00B1541D" w:rsidP="00197129">
            <w:pPr>
              <w:rPr>
                <w:rFonts w:cs="Arial"/>
                <w:szCs w:val="22"/>
              </w:rPr>
            </w:pPr>
          </w:p>
        </w:tc>
      </w:tr>
      <w:tr w:rsidR="00B1541D" w:rsidRPr="00E04BD7" w14:paraId="4F6DC047" w14:textId="77777777" w:rsidTr="00197129">
        <w:tc>
          <w:tcPr>
            <w:tcW w:w="3544" w:type="dxa"/>
          </w:tcPr>
          <w:p w14:paraId="5CEBB41F" w14:textId="77777777" w:rsidR="00B1541D" w:rsidRPr="00E04BD7" w:rsidRDefault="00B1541D" w:rsidP="00197129">
            <w:pPr>
              <w:rPr>
                <w:rFonts w:cs="Arial"/>
                <w:szCs w:val="22"/>
              </w:rPr>
            </w:pPr>
            <w:r w:rsidRPr="00E04BD7">
              <w:rPr>
                <w:rFonts w:cs="Arial"/>
                <w:szCs w:val="22"/>
              </w:rPr>
              <w:t>Australian Company Number (ACN) if applicable</w:t>
            </w:r>
          </w:p>
        </w:tc>
        <w:tc>
          <w:tcPr>
            <w:tcW w:w="6804" w:type="dxa"/>
          </w:tcPr>
          <w:p w14:paraId="5969EB1E" w14:textId="77777777" w:rsidR="00B1541D" w:rsidRPr="00E04BD7" w:rsidRDefault="00B1541D" w:rsidP="00197129">
            <w:pPr>
              <w:rPr>
                <w:rFonts w:cs="Arial"/>
                <w:szCs w:val="22"/>
              </w:rPr>
            </w:pPr>
          </w:p>
        </w:tc>
      </w:tr>
      <w:tr w:rsidR="00B1541D" w:rsidRPr="00E04BD7" w14:paraId="5FA03168" w14:textId="77777777" w:rsidTr="00197129">
        <w:tc>
          <w:tcPr>
            <w:tcW w:w="3544" w:type="dxa"/>
          </w:tcPr>
          <w:p w14:paraId="40765097" w14:textId="77777777" w:rsidR="00B1541D" w:rsidRPr="00E04BD7" w:rsidRDefault="00B1541D" w:rsidP="00197129">
            <w:pPr>
              <w:rPr>
                <w:rFonts w:cs="Arial"/>
                <w:szCs w:val="22"/>
              </w:rPr>
            </w:pPr>
            <w:r w:rsidRPr="00E04BD7">
              <w:rPr>
                <w:rFonts w:cs="Arial"/>
                <w:szCs w:val="22"/>
              </w:rPr>
              <w:t>Australian Business Number (ABN)</w:t>
            </w:r>
          </w:p>
        </w:tc>
        <w:tc>
          <w:tcPr>
            <w:tcW w:w="6804" w:type="dxa"/>
          </w:tcPr>
          <w:p w14:paraId="15FE80CF" w14:textId="77777777" w:rsidR="00B1541D" w:rsidRPr="00E04BD7" w:rsidRDefault="00B1541D" w:rsidP="00197129">
            <w:pPr>
              <w:rPr>
                <w:rFonts w:cs="Arial"/>
                <w:szCs w:val="22"/>
              </w:rPr>
            </w:pPr>
          </w:p>
        </w:tc>
      </w:tr>
      <w:tr w:rsidR="00B1541D" w:rsidRPr="00E04BD7" w14:paraId="73421B4F" w14:textId="77777777" w:rsidTr="00197129">
        <w:tc>
          <w:tcPr>
            <w:tcW w:w="3544" w:type="dxa"/>
          </w:tcPr>
          <w:p w14:paraId="1F944311" w14:textId="77777777" w:rsidR="00B1541D" w:rsidRPr="00E04BD7" w:rsidRDefault="00B1541D" w:rsidP="00197129">
            <w:pPr>
              <w:rPr>
                <w:rFonts w:cs="Arial"/>
                <w:szCs w:val="22"/>
              </w:rPr>
            </w:pPr>
            <w:r w:rsidRPr="00E04BD7">
              <w:rPr>
                <w:rFonts w:cs="Arial"/>
                <w:szCs w:val="22"/>
              </w:rPr>
              <w:t xml:space="preserve">Registered for GST </w:t>
            </w:r>
          </w:p>
        </w:tc>
        <w:tc>
          <w:tcPr>
            <w:tcW w:w="6804" w:type="dxa"/>
          </w:tcPr>
          <w:p w14:paraId="15DDA650" w14:textId="77777777" w:rsidR="00B1541D" w:rsidRPr="00E04BD7" w:rsidRDefault="00B1541D" w:rsidP="00197129">
            <w:pPr>
              <w:rPr>
                <w:rFonts w:cs="Arial"/>
                <w:szCs w:val="22"/>
              </w:rPr>
            </w:pPr>
            <w:r w:rsidRPr="00E04BD7">
              <w:rPr>
                <w:rFonts w:cs="Arial"/>
                <w:szCs w:val="22"/>
              </w:rPr>
              <w:t>Yes / No (please circle response)</w:t>
            </w:r>
          </w:p>
        </w:tc>
      </w:tr>
      <w:tr w:rsidR="00B1541D" w:rsidRPr="00E04BD7" w14:paraId="5B8F11E6" w14:textId="77777777" w:rsidTr="00197129">
        <w:tc>
          <w:tcPr>
            <w:tcW w:w="3544" w:type="dxa"/>
          </w:tcPr>
          <w:p w14:paraId="4A1E9425" w14:textId="77777777" w:rsidR="00B1541D" w:rsidRPr="00E04BD7" w:rsidRDefault="00B1541D" w:rsidP="00197129">
            <w:pPr>
              <w:rPr>
                <w:rFonts w:cs="Arial"/>
                <w:szCs w:val="22"/>
              </w:rPr>
            </w:pPr>
            <w:r w:rsidRPr="00E04BD7">
              <w:rPr>
                <w:rFonts w:cs="Arial"/>
                <w:szCs w:val="22"/>
              </w:rPr>
              <w:t>General Practice address</w:t>
            </w:r>
          </w:p>
        </w:tc>
        <w:tc>
          <w:tcPr>
            <w:tcW w:w="6804" w:type="dxa"/>
          </w:tcPr>
          <w:p w14:paraId="12261F65" w14:textId="77777777" w:rsidR="00B1541D" w:rsidRPr="00E04BD7" w:rsidRDefault="00B1541D" w:rsidP="00197129">
            <w:pPr>
              <w:rPr>
                <w:rFonts w:cs="Arial"/>
                <w:szCs w:val="22"/>
              </w:rPr>
            </w:pPr>
          </w:p>
        </w:tc>
      </w:tr>
      <w:tr w:rsidR="00B1541D" w:rsidRPr="00E04BD7" w14:paraId="6E28EDC5" w14:textId="77777777" w:rsidTr="00197129">
        <w:tc>
          <w:tcPr>
            <w:tcW w:w="3544" w:type="dxa"/>
          </w:tcPr>
          <w:p w14:paraId="1AAE84D7" w14:textId="77777777" w:rsidR="00B1541D" w:rsidRPr="00E04BD7" w:rsidRDefault="00B1541D" w:rsidP="00197129">
            <w:pPr>
              <w:rPr>
                <w:rFonts w:cs="Arial"/>
                <w:szCs w:val="22"/>
              </w:rPr>
            </w:pPr>
            <w:r w:rsidRPr="00E04BD7">
              <w:rPr>
                <w:rFonts w:cs="Arial"/>
                <w:szCs w:val="22"/>
              </w:rPr>
              <w:t>Postal address</w:t>
            </w:r>
          </w:p>
        </w:tc>
        <w:tc>
          <w:tcPr>
            <w:tcW w:w="6804" w:type="dxa"/>
          </w:tcPr>
          <w:p w14:paraId="342AEF3E" w14:textId="77777777" w:rsidR="00B1541D" w:rsidRPr="00E04BD7" w:rsidRDefault="00B1541D" w:rsidP="00197129">
            <w:pPr>
              <w:rPr>
                <w:rFonts w:cs="Arial"/>
                <w:szCs w:val="22"/>
              </w:rPr>
            </w:pPr>
          </w:p>
        </w:tc>
      </w:tr>
      <w:tr w:rsidR="00B1541D" w:rsidRPr="00E04BD7" w14:paraId="15BF5E35" w14:textId="77777777" w:rsidTr="00197129">
        <w:tc>
          <w:tcPr>
            <w:tcW w:w="3544" w:type="dxa"/>
          </w:tcPr>
          <w:p w14:paraId="33368D03" w14:textId="77777777" w:rsidR="00B1541D" w:rsidRPr="00E04BD7" w:rsidRDefault="00B1541D" w:rsidP="00197129">
            <w:pPr>
              <w:rPr>
                <w:rFonts w:cs="Arial"/>
                <w:szCs w:val="22"/>
              </w:rPr>
            </w:pPr>
            <w:r w:rsidRPr="00E04BD7">
              <w:rPr>
                <w:rFonts w:cs="Arial"/>
                <w:szCs w:val="22"/>
              </w:rPr>
              <w:t>Contact person</w:t>
            </w:r>
          </w:p>
        </w:tc>
        <w:tc>
          <w:tcPr>
            <w:tcW w:w="6804" w:type="dxa"/>
          </w:tcPr>
          <w:p w14:paraId="4ECC7C0A" w14:textId="77777777" w:rsidR="00B1541D" w:rsidRPr="00E04BD7" w:rsidRDefault="00B1541D" w:rsidP="00197129">
            <w:pPr>
              <w:rPr>
                <w:rFonts w:cs="Arial"/>
                <w:szCs w:val="22"/>
              </w:rPr>
            </w:pPr>
          </w:p>
        </w:tc>
      </w:tr>
      <w:tr w:rsidR="00B1541D" w:rsidRPr="00E04BD7" w14:paraId="59015B4B" w14:textId="77777777" w:rsidTr="00197129">
        <w:tc>
          <w:tcPr>
            <w:tcW w:w="3544" w:type="dxa"/>
          </w:tcPr>
          <w:p w14:paraId="698DD12C" w14:textId="77777777" w:rsidR="00B1541D" w:rsidRPr="00E04BD7" w:rsidRDefault="00B1541D" w:rsidP="00197129">
            <w:pPr>
              <w:rPr>
                <w:rFonts w:cs="Arial"/>
                <w:szCs w:val="22"/>
              </w:rPr>
            </w:pPr>
            <w:r w:rsidRPr="00E04BD7">
              <w:rPr>
                <w:rFonts w:cs="Arial"/>
                <w:szCs w:val="22"/>
              </w:rPr>
              <w:t>Position / title</w:t>
            </w:r>
          </w:p>
        </w:tc>
        <w:tc>
          <w:tcPr>
            <w:tcW w:w="6804" w:type="dxa"/>
          </w:tcPr>
          <w:p w14:paraId="009E6E7D" w14:textId="77777777" w:rsidR="00B1541D" w:rsidRPr="00E04BD7" w:rsidRDefault="00B1541D" w:rsidP="00197129">
            <w:pPr>
              <w:rPr>
                <w:rFonts w:cs="Arial"/>
                <w:szCs w:val="22"/>
              </w:rPr>
            </w:pPr>
          </w:p>
        </w:tc>
      </w:tr>
      <w:tr w:rsidR="00B1541D" w:rsidRPr="00E04BD7" w14:paraId="50AE3E4B" w14:textId="77777777" w:rsidTr="00197129">
        <w:tc>
          <w:tcPr>
            <w:tcW w:w="3544" w:type="dxa"/>
          </w:tcPr>
          <w:p w14:paraId="24183AB2" w14:textId="77777777" w:rsidR="00B1541D" w:rsidRPr="00E04BD7" w:rsidRDefault="00B1541D" w:rsidP="00197129">
            <w:pPr>
              <w:rPr>
                <w:rFonts w:cs="Arial"/>
                <w:szCs w:val="22"/>
              </w:rPr>
            </w:pPr>
            <w:r w:rsidRPr="00E04BD7">
              <w:rPr>
                <w:rFonts w:cs="Arial"/>
                <w:szCs w:val="22"/>
              </w:rPr>
              <w:t xml:space="preserve">Telephone no. </w:t>
            </w:r>
          </w:p>
        </w:tc>
        <w:tc>
          <w:tcPr>
            <w:tcW w:w="6804" w:type="dxa"/>
          </w:tcPr>
          <w:p w14:paraId="50907390" w14:textId="77777777" w:rsidR="00B1541D" w:rsidRPr="00E04BD7" w:rsidRDefault="00B1541D" w:rsidP="00197129">
            <w:pPr>
              <w:rPr>
                <w:rFonts w:cs="Arial"/>
                <w:szCs w:val="22"/>
              </w:rPr>
            </w:pPr>
          </w:p>
        </w:tc>
      </w:tr>
      <w:tr w:rsidR="00B1541D" w:rsidRPr="00E04BD7" w14:paraId="389DF61A" w14:textId="77777777" w:rsidTr="00197129">
        <w:tc>
          <w:tcPr>
            <w:tcW w:w="3544" w:type="dxa"/>
          </w:tcPr>
          <w:p w14:paraId="47989B10" w14:textId="77777777" w:rsidR="00B1541D" w:rsidRPr="00E04BD7" w:rsidRDefault="00B1541D" w:rsidP="00197129">
            <w:pPr>
              <w:rPr>
                <w:rFonts w:cs="Arial"/>
                <w:szCs w:val="22"/>
              </w:rPr>
            </w:pPr>
            <w:r w:rsidRPr="00E04BD7">
              <w:rPr>
                <w:rFonts w:cs="Arial"/>
                <w:szCs w:val="22"/>
              </w:rPr>
              <w:t xml:space="preserve">Mobile no. </w:t>
            </w:r>
          </w:p>
        </w:tc>
        <w:tc>
          <w:tcPr>
            <w:tcW w:w="6804" w:type="dxa"/>
          </w:tcPr>
          <w:p w14:paraId="44818A28" w14:textId="77777777" w:rsidR="00B1541D" w:rsidRPr="00E04BD7" w:rsidRDefault="00B1541D" w:rsidP="00197129">
            <w:pPr>
              <w:rPr>
                <w:rFonts w:cs="Arial"/>
                <w:szCs w:val="22"/>
              </w:rPr>
            </w:pPr>
          </w:p>
        </w:tc>
      </w:tr>
      <w:tr w:rsidR="00B1541D" w:rsidRPr="00E04BD7" w14:paraId="712C7BE5" w14:textId="77777777" w:rsidTr="00197129">
        <w:tc>
          <w:tcPr>
            <w:tcW w:w="3544" w:type="dxa"/>
          </w:tcPr>
          <w:p w14:paraId="1EF7078F" w14:textId="77777777" w:rsidR="00B1541D" w:rsidRPr="00E04BD7" w:rsidRDefault="00B1541D" w:rsidP="00197129">
            <w:pPr>
              <w:rPr>
                <w:rFonts w:cs="Arial"/>
                <w:szCs w:val="22"/>
              </w:rPr>
            </w:pPr>
            <w:r w:rsidRPr="00E04BD7">
              <w:rPr>
                <w:rFonts w:cs="Arial"/>
                <w:szCs w:val="22"/>
              </w:rPr>
              <w:t>E-mail address</w:t>
            </w:r>
          </w:p>
        </w:tc>
        <w:tc>
          <w:tcPr>
            <w:tcW w:w="6804" w:type="dxa"/>
          </w:tcPr>
          <w:p w14:paraId="05E9B0B3" w14:textId="77777777" w:rsidR="00B1541D" w:rsidRPr="00E04BD7" w:rsidRDefault="00B1541D" w:rsidP="00197129">
            <w:pPr>
              <w:rPr>
                <w:rFonts w:cs="Arial"/>
                <w:szCs w:val="22"/>
              </w:rPr>
            </w:pPr>
          </w:p>
        </w:tc>
      </w:tr>
      <w:tr w:rsidR="00B1541D" w:rsidRPr="00E04BD7" w14:paraId="2866D6B4" w14:textId="77777777" w:rsidTr="00197129">
        <w:tc>
          <w:tcPr>
            <w:tcW w:w="3544" w:type="dxa"/>
          </w:tcPr>
          <w:p w14:paraId="5299FB39" w14:textId="77777777" w:rsidR="00B1541D" w:rsidRPr="00E04BD7" w:rsidRDefault="00B1541D" w:rsidP="00197129">
            <w:pPr>
              <w:rPr>
                <w:rFonts w:cs="Arial"/>
                <w:szCs w:val="22"/>
              </w:rPr>
            </w:pPr>
            <w:r w:rsidRPr="00E04BD7">
              <w:rPr>
                <w:rFonts w:cs="Arial"/>
                <w:szCs w:val="22"/>
              </w:rPr>
              <w:t>Opening hours</w:t>
            </w:r>
          </w:p>
        </w:tc>
        <w:tc>
          <w:tcPr>
            <w:tcW w:w="6804" w:type="dxa"/>
          </w:tcPr>
          <w:p w14:paraId="78479D6F" w14:textId="77777777" w:rsidR="00B1541D" w:rsidRPr="00E04BD7" w:rsidRDefault="00B1541D" w:rsidP="00197129">
            <w:pPr>
              <w:rPr>
                <w:rFonts w:cs="Arial"/>
                <w:szCs w:val="22"/>
              </w:rPr>
            </w:pPr>
            <w:r w:rsidRPr="00E04BD7">
              <w:rPr>
                <w:rFonts w:cs="Arial"/>
                <w:szCs w:val="22"/>
              </w:rPr>
              <w:t xml:space="preserve">Mon: </w:t>
            </w:r>
          </w:p>
          <w:p w14:paraId="6E6FA275" w14:textId="77777777" w:rsidR="00B1541D" w:rsidRPr="00E04BD7" w:rsidRDefault="00B1541D" w:rsidP="00197129">
            <w:pPr>
              <w:rPr>
                <w:rFonts w:cs="Arial"/>
                <w:szCs w:val="22"/>
              </w:rPr>
            </w:pPr>
            <w:r w:rsidRPr="00E04BD7">
              <w:rPr>
                <w:rFonts w:cs="Arial"/>
                <w:szCs w:val="22"/>
              </w:rPr>
              <w:t>Tues:</w:t>
            </w:r>
          </w:p>
          <w:p w14:paraId="4BB85B83" w14:textId="77777777" w:rsidR="00B1541D" w:rsidRPr="00E04BD7" w:rsidRDefault="00B1541D" w:rsidP="00197129">
            <w:pPr>
              <w:rPr>
                <w:rFonts w:cs="Arial"/>
                <w:szCs w:val="22"/>
              </w:rPr>
            </w:pPr>
            <w:r w:rsidRPr="00E04BD7">
              <w:rPr>
                <w:rFonts w:cs="Arial"/>
                <w:szCs w:val="22"/>
              </w:rPr>
              <w:t xml:space="preserve">Wed: </w:t>
            </w:r>
          </w:p>
          <w:p w14:paraId="7A9B97EA" w14:textId="77777777" w:rsidR="00B1541D" w:rsidRPr="00E04BD7" w:rsidRDefault="00B1541D" w:rsidP="00197129">
            <w:pPr>
              <w:rPr>
                <w:rFonts w:cs="Arial"/>
                <w:szCs w:val="22"/>
              </w:rPr>
            </w:pPr>
            <w:r w:rsidRPr="00E04BD7">
              <w:rPr>
                <w:rFonts w:cs="Arial"/>
                <w:szCs w:val="22"/>
              </w:rPr>
              <w:t xml:space="preserve">Thurs: </w:t>
            </w:r>
          </w:p>
          <w:p w14:paraId="3E1FD85B" w14:textId="77777777" w:rsidR="00B1541D" w:rsidRPr="00E04BD7" w:rsidRDefault="00B1541D" w:rsidP="00197129">
            <w:pPr>
              <w:rPr>
                <w:rFonts w:cs="Arial"/>
                <w:szCs w:val="22"/>
              </w:rPr>
            </w:pPr>
            <w:r w:rsidRPr="00E04BD7">
              <w:rPr>
                <w:rFonts w:cs="Arial"/>
                <w:szCs w:val="22"/>
              </w:rPr>
              <w:t xml:space="preserve">Fri: </w:t>
            </w:r>
          </w:p>
          <w:p w14:paraId="66BBE7B5" w14:textId="77777777" w:rsidR="00B1541D" w:rsidRPr="00E04BD7" w:rsidRDefault="00B1541D" w:rsidP="00197129">
            <w:pPr>
              <w:rPr>
                <w:rFonts w:cs="Arial"/>
                <w:szCs w:val="22"/>
              </w:rPr>
            </w:pPr>
            <w:r w:rsidRPr="00E04BD7">
              <w:rPr>
                <w:rFonts w:cs="Arial"/>
                <w:szCs w:val="22"/>
              </w:rPr>
              <w:t xml:space="preserve">Sat: </w:t>
            </w:r>
          </w:p>
          <w:p w14:paraId="51B503FD" w14:textId="77777777" w:rsidR="00B1541D" w:rsidRPr="00E04BD7" w:rsidRDefault="00B1541D" w:rsidP="00197129">
            <w:pPr>
              <w:rPr>
                <w:rFonts w:cs="Arial"/>
                <w:szCs w:val="22"/>
              </w:rPr>
            </w:pPr>
            <w:r w:rsidRPr="00E04BD7">
              <w:rPr>
                <w:rFonts w:cs="Arial"/>
                <w:szCs w:val="22"/>
              </w:rPr>
              <w:t xml:space="preserve">Sun: </w:t>
            </w:r>
          </w:p>
        </w:tc>
      </w:tr>
      <w:tr w:rsidR="00B1541D" w:rsidRPr="00E04BD7" w14:paraId="6FE91DA0" w14:textId="77777777" w:rsidTr="00197129">
        <w:tc>
          <w:tcPr>
            <w:tcW w:w="3544" w:type="dxa"/>
          </w:tcPr>
          <w:p w14:paraId="0C479069" w14:textId="77777777" w:rsidR="00B1541D" w:rsidRPr="00E04BD7" w:rsidRDefault="00B1541D" w:rsidP="00197129">
            <w:pPr>
              <w:rPr>
                <w:rFonts w:cs="Arial"/>
                <w:szCs w:val="22"/>
              </w:rPr>
            </w:pPr>
            <w:r w:rsidRPr="00E04BD7">
              <w:rPr>
                <w:rFonts w:cs="Arial"/>
                <w:szCs w:val="22"/>
              </w:rPr>
              <w:t>GP practice healthcare team (tick all that apply)</w:t>
            </w:r>
          </w:p>
        </w:tc>
        <w:tc>
          <w:tcPr>
            <w:tcW w:w="6804" w:type="dxa"/>
          </w:tcPr>
          <w:p w14:paraId="307BB787" w14:textId="77777777" w:rsidR="00B1541D" w:rsidRPr="00E04BD7" w:rsidRDefault="00B1541D" w:rsidP="00197129">
            <w:pPr>
              <w:pStyle w:val="ListParagraph"/>
              <w:numPr>
                <w:ilvl w:val="0"/>
                <w:numId w:val="1"/>
              </w:numPr>
              <w:spacing w:after="0" w:line="240" w:lineRule="auto"/>
              <w:rPr>
                <w:rFonts w:ascii="Arial" w:hAnsi="Arial" w:cs="Arial"/>
              </w:rPr>
            </w:pPr>
            <w:r w:rsidRPr="00E04BD7">
              <w:rPr>
                <w:rFonts w:ascii="Arial" w:hAnsi="Arial" w:cs="Arial"/>
              </w:rPr>
              <w:t>General Practitioner</w:t>
            </w:r>
          </w:p>
          <w:p w14:paraId="153C9667" w14:textId="77777777" w:rsidR="00B1541D" w:rsidRPr="00E04BD7" w:rsidRDefault="00B1541D" w:rsidP="00197129">
            <w:pPr>
              <w:pStyle w:val="ListParagraph"/>
              <w:numPr>
                <w:ilvl w:val="0"/>
                <w:numId w:val="1"/>
              </w:numPr>
              <w:spacing w:after="0" w:line="240" w:lineRule="auto"/>
              <w:rPr>
                <w:rFonts w:ascii="Arial" w:hAnsi="Arial" w:cs="Arial"/>
              </w:rPr>
            </w:pPr>
            <w:r w:rsidRPr="00E04BD7">
              <w:rPr>
                <w:rFonts w:ascii="Arial" w:hAnsi="Arial" w:cs="Arial"/>
              </w:rPr>
              <w:t>Female Gender General Practitioner</w:t>
            </w:r>
          </w:p>
          <w:p w14:paraId="5062B785" w14:textId="77777777" w:rsidR="00B1541D" w:rsidRPr="00E04BD7" w:rsidRDefault="00B1541D" w:rsidP="00197129">
            <w:pPr>
              <w:pStyle w:val="ListParagraph"/>
              <w:numPr>
                <w:ilvl w:val="0"/>
                <w:numId w:val="1"/>
              </w:numPr>
              <w:spacing w:after="0" w:line="240" w:lineRule="auto"/>
              <w:rPr>
                <w:rFonts w:ascii="Arial" w:hAnsi="Arial" w:cs="Arial"/>
              </w:rPr>
            </w:pPr>
            <w:r w:rsidRPr="00E04BD7">
              <w:rPr>
                <w:rFonts w:ascii="Arial" w:hAnsi="Arial" w:cs="Arial"/>
              </w:rPr>
              <w:t>General Practitioner with advanced credentialling (provide details__________________________________________)</w:t>
            </w:r>
          </w:p>
          <w:p w14:paraId="76275BCE" w14:textId="77777777" w:rsidR="00B1541D" w:rsidRPr="00E04BD7" w:rsidRDefault="00B1541D" w:rsidP="00197129">
            <w:pPr>
              <w:pStyle w:val="ListParagraph"/>
              <w:numPr>
                <w:ilvl w:val="0"/>
                <w:numId w:val="1"/>
              </w:numPr>
              <w:spacing w:after="0" w:line="240" w:lineRule="auto"/>
              <w:rPr>
                <w:rFonts w:ascii="Arial" w:hAnsi="Arial" w:cs="Arial"/>
              </w:rPr>
            </w:pPr>
            <w:r w:rsidRPr="00E04BD7">
              <w:rPr>
                <w:rFonts w:ascii="Arial" w:hAnsi="Arial" w:cs="Arial"/>
              </w:rPr>
              <w:t>Psychologist</w:t>
            </w:r>
          </w:p>
          <w:p w14:paraId="5EF9DCA7" w14:textId="77777777" w:rsidR="00B1541D" w:rsidRPr="00E04BD7" w:rsidRDefault="00B1541D" w:rsidP="00197129">
            <w:pPr>
              <w:pStyle w:val="ListParagraph"/>
              <w:numPr>
                <w:ilvl w:val="0"/>
                <w:numId w:val="1"/>
              </w:numPr>
              <w:spacing w:after="0" w:line="240" w:lineRule="auto"/>
              <w:rPr>
                <w:rFonts w:ascii="Arial" w:hAnsi="Arial" w:cs="Arial"/>
              </w:rPr>
            </w:pPr>
            <w:r w:rsidRPr="00E04BD7">
              <w:rPr>
                <w:rFonts w:ascii="Arial" w:hAnsi="Arial" w:cs="Arial"/>
              </w:rPr>
              <w:t>Pelvic physiotherapist</w:t>
            </w:r>
          </w:p>
          <w:p w14:paraId="3292E562" w14:textId="77777777" w:rsidR="00B1541D" w:rsidRPr="00E04BD7" w:rsidRDefault="00B1541D" w:rsidP="00197129">
            <w:pPr>
              <w:pStyle w:val="ListParagraph"/>
              <w:numPr>
                <w:ilvl w:val="0"/>
                <w:numId w:val="1"/>
              </w:numPr>
              <w:spacing w:after="0" w:line="240" w:lineRule="auto"/>
              <w:rPr>
                <w:rFonts w:ascii="Arial" w:hAnsi="Arial" w:cs="Arial"/>
              </w:rPr>
            </w:pPr>
            <w:r w:rsidRPr="00E04BD7">
              <w:rPr>
                <w:rFonts w:ascii="Arial" w:hAnsi="Arial" w:cs="Arial"/>
              </w:rPr>
              <w:t>Physiotherapist</w:t>
            </w:r>
          </w:p>
          <w:p w14:paraId="4876BDF6" w14:textId="77777777" w:rsidR="00B1541D" w:rsidRPr="00E04BD7" w:rsidRDefault="00B1541D" w:rsidP="00197129">
            <w:pPr>
              <w:pStyle w:val="ListParagraph"/>
              <w:numPr>
                <w:ilvl w:val="0"/>
                <w:numId w:val="1"/>
              </w:numPr>
              <w:spacing w:after="0" w:line="240" w:lineRule="auto"/>
              <w:rPr>
                <w:rFonts w:ascii="Arial" w:hAnsi="Arial" w:cs="Arial"/>
              </w:rPr>
            </w:pPr>
            <w:r w:rsidRPr="00E04BD7">
              <w:rPr>
                <w:rFonts w:ascii="Arial" w:hAnsi="Arial" w:cs="Arial"/>
              </w:rPr>
              <w:t>Dietician</w:t>
            </w:r>
          </w:p>
          <w:p w14:paraId="0E626CA6" w14:textId="77777777" w:rsidR="00B1541D" w:rsidRPr="00E04BD7" w:rsidRDefault="00B1541D" w:rsidP="00197129">
            <w:pPr>
              <w:pStyle w:val="ListParagraph"/>
              <w:numPr>
                <w:ilvl w:val="0"/>
                <w:numId w:val="1"/>
              </w:numPr>
              <w:spacing w:after="0" w:line="240" w:lineRule="auto"/>
              <w:rPr>
                <w:rFonts w:ascii="Arial" w:hAnsi="Arial" w:cs="Arial"/>
              </w:rPr>
            </w:pPr>
            <w:r w:rsidRPr="00E04BD7">
              <w:rPr>
                <w:rFonts w:ascii="Arial" w:hAnsi="Arial" w:cs="Arial"/>
              </w:rPr>
              <w:t>Nurse</w:t>
            </w:r>
          </w:p>
          <w:p w14:paraId="70EECD74" w14:textId="77777777" w:rsidR="00B1541D" w:rsidRPr="00E04BD7" w:rsidRDefault="00B1541D" w:rsidP="00197129">
            <w:pPr>
              <w:pStyle w:val="ListParagraph"/>
              <w:numPr>
                <w:ilvl w:val="0"/>
                <w:numId w:val="1"/>
              </w:numPr>
              <w:spacing w:after="0" w:line="240" w:lineRule="auto"/>
              <w:rPr>
                <w:rFonts w:ascii="Arial" w:hAnsi="Arial" w:cs="Arial"/>
              </w:rPr>
            </w:pPr>
            <w:r w:rsidRPr="00E04BD7">
              <w:rPr>
                <w:rFonts w:ascii="Arial" w:hAnsi="Arial" w:cs="Arial"/>
              </w:rPr>
              <w:t>Nurse practitioner</w:t>
            </w:r>
          </w:p>
          <w:p w14:paraId="144CE157" w14:textId="77777777" w:rsidR="00B1541D" w:rsidRPr="00E04BD7" w:rsidRDefault="00B1541D" w:rsidP="00197129">
            <w:pPr>
              <w:pStyle w:val="ListParagraph"/>
              <w:numPr>
                <w:ilvl w:val="0"/>
                <w:numId w:val="1"/>
              </w:numPr>
              <w:spacing w:after="0" w:line="240" w:lineRule="auto"/>
              <w:rPr>
                <w:rFonts w:ascii="Arial" w:hAnsi="Arial" w:cs="Arial"/>
              </w:rPr>
            </w:pPr>
            <w:r w:rsidRPr="00E04BD7">
              <w:rPr>
                <w:rFonts w:ascii="Arial" w:hAnsi="Arial" w:cs="Arial"/>
              </w:rPr>
              <w:t>Pharmacist</w:t>
            </w:r>
          </w:p>
          <w:p w14:paraId="646D865E" w14:textId="77777777" w:rsidR="00B1541D" w:rsidRPr="00E04BD7" w:rsidRDefault="00B1541D" w:rsidP="00197129">
            <w:pPr>
              <w:pStyle w:val="ListParagraph"/>
              <w:numPr>
                <w:ilvl w:val="0"/>
                <w:numId w:val="1"/>
              </w:numPr>
              <w:spacing w:after="0" w:line="240" w:lineRule="auto"/>
              <w:rPr>
                <w:rFonts w:ascii="Arial" w:hAnsi="Arial" w:cs="Arial"/>
              </w:rPr>
            </w:pPr>
            <w:r w:rsidRPr="00E04BD7">
              <w:rPr>
                <w:rFonts w:ascii="Arial" w:hAnsi="Arial" w:cs="Arial"/>
              </w:rPr>
              <w:t>Social worker</w:t>
            </w:r>
          </w:p>
          <w:p w14:paraId="58C8B417" w14:textId="77777777" w:rsidR="00B1541D" w:rsidRPr="00E04BD7" w:rsidRDefault="00B1541D" w:rsidP="00197129">
            <w:pPr>
              <w:pStyle w:val="ListParagraph"/>
              <w:numPr>
                <w:ilvl w:val="0"/>
                <w:numId w:val="1"/>
              </w:numPr>
              <w:spacing w:after="0" w:line="240" w:lineRule="auto"/>
              <w:rPr>
                <w:rFonts w:ascii="Arial" w:hAnsi="Arial" w:cs="Arial"/>
              </w:rPr>
            </w:pPr>
            <w:r w:rsidRPr="00E04BD7">
              <w:rPr>
                <w:rFonts w:ascii="Arial" w:hAnsi="Arial" w:cs="Arial"/>
              </w:rPr>
              <w:t xml:space="preserve">Aboriginal health worker </w:t>
            </w:r>
          </w:p>
          <w:p w14:paraId="26B1BE6F" w14:textId="77777777" w:rsidR="00B1541D" w:rsidRPr="00E04BD7" w:rsidRDefault="00B1541D" w:rsidP="00197129">
            <w:pPr>
              <w:pStyle w:val="ListParagraph"/>
              <w:numPr>
                <w:ilvl w:val="0"/>
                <w:numId w:val="1"/>
              </w:numPr>
              <w:spacing w:after="0" w:line="240" w:lineRule="auto"/>
              <w:rPr>
                <w:rFonts w:ascii="Arial" w:hAnsi="Arial" w:cs="Arial"/>
              </w:rPr>
            </w:pPr>
            <w:r w:rsidRPr="00E04BD7">
              <w:rPr>
                <w:rFonts w:ascii="Arial" w:hAnsi="Arial" w:cs="Arial"/>
              </w:rPr>
              <w:t>Bi-cultural health worker</w:t>
            </w:r>
          </w:p>
          <w:p w14:paraId="0BE36744" w14:textId="77777777" w:rsidR="00B1541D" w:rsidRPr="00E04BD7" w:rsidRDefault="00B1541D" w:rsidP="00197129">
            <w:pPr>
              <w:pStyle w:val="ListParagraph"/>
              <w:numPr>
                <w:ilvl w:val="0"/>
                <w:numId w:val="1"/>
              </w:numPr>
              <w:spacing w:after="0" w:line="240" w:lineRule="auto"/>
              <w:rPr>
                <w:rFonts w:ascii="Arial" w:hAnsi="Arial" w:cs="Arial"/>
              </w:rPr>
            </w:pPr>
            <w:r w:rsidRPr="00E04BD7">
              <w:rPr>
                <w:rFonts w:ascii="Arial" w:hAnsi="Arial" w:cs="Arial"/>
              </w:rPr>
              <w:t>Sonographer</w:t>
            </w:r>
          </w:p>
          <w:p w14:paraId="2DFD655C" w14:textId="77777777" w:rsidR="00B1541D" w:rsidRPr="00E04BD7" w:rsidRDefault="00B1541D" w:rsidP="00197129">
            <w:pPr>
              <w:pStyle w:val="ListParagraph"/>
              <w:numPr>
                <w:ilvl w:val="0"/>
                <w:numId w:val="1"/>
              </w:numPr>
              <w:spacing w:after="0" w:line="240" w:lineRule="auto"/>
              <w:rPr>
                <w:rFonts w:ascii="Arial" w:hAnsi="Arial" w:cs="Arial"/>
              </w:rPr>
            </w:pPr>
            <w:r w:rsidRPr="00E04BD7">
              <w:rPr>
                <w:rFonts w:ascii="Arial" w:hAnsi="Arial" w:cs="Arial"/>
              </w:rPr>
              <w:t>Other (provide details_______________________________)</w:t>
            </w:r>
          </w:p>
          <w:p w14:paraId="6D26431A" w14:textId="77777777" w:rsidR="00B1541D" w:rsidRPr="00E04BD7" w:rsidRDefault="00B1541D" w:rsidP="00197129">
            <w:pPr>
              <w:rPr>
                <w:rFonts w:cs="Arial"/>
                <w:szCs w:val="22"/>
              </w:rPr>
            </w:pPr>
          </w:p>
        </w:tc>
      </w:tr>
      <w:tr w:rsidR="00B1541D" w:rsidRPr="00E04BD7" w14:paraId="1433F6FE" w14:textId="77777777" w:rsidTr="00197129">
        <w:tc>
          <w:tcPr>
            <w:tcW w:w="3544" w:type="dxa"/>
          </w:tcPr>
          <w:p w14:paraId="5D227397" w14:textId="77777777" w:rsidR="00B1541D" w:rsidRPr="00E04BD7" w:rsidRDefault="00B1541D" w:rsidP="00197129">
            <w:pPr>
              <w:rPr>
                <w:rFonts w:cs="Arial"/>
                <w:szCs w:val="22"/>
              </w:rPr>
            </w:pPr>
            <w:r w:rsidRPr="00E04BD7">
              <w:rPr>
                <w:rFonts w:cs="Arial"/>
                <w:szCs w:val="22"/>
              </w:rPr>
              <w:t xml:space="preserve">Accredited for RACGP Standards </w:t>
            </w:r>
          </w:p>
          <w:p w14:paraId="0DB95A6D" w14:textId="77777777" w:rsidR="00B1541D" w:rsidRPr="00E04BD7" w:rsidRDefault="00B1541D" w:rsidP="00197129">
            <w:pPr>
              <w:rPr>
                <w:rFonts w:cs="Arial"/>
                <w:szCs w:val="22"/>
              </w:rPr>
            </w:pPr>
            <w:r w:rsidRPr="00E04BD7">
              <w:rPr>
                <w:rFonts w:cs="Arial"/>
                <w:szCs w:val="22"/>
              </w:rPr>
              <w:t>(</w:t>
            </w:r>
            <w:proofErr w:type="gramStart"/>
            <w:r w:rsidRPr="00E04BD7">
              <w:rPr>
                <w:rFonts w:cs="Arial"/>
                <w:szCs w:val="22"/>
              </w:rPr>
              <w:t>this</w:t>
            </w:r>
            <w:proofErr w:type="gramEnd"/>
            <w:r w:rsidRPr="00E04BD7">
              <w:rPr>
                <w:rFonts w:cs="Arial"/>
                <w:szCs w:val="22"/>
              </w:rPr>
              <w:t xml:space="preserve"> is a requirement for nomination)</w:t>
            </w:r>
          </w:p>
        </w:tc>
        <w:tc>
          <w:tcPr>
            <w:tcW w:w="6804" w:type="dxa"/>
          </w:tcPr>
          <w:p w14:paraId="1ACEB0A9" w14:textId="77777777" w:rsidR="00B1541D" w:rsidRPr="00E04BD7" w:rsidRDefault="00B1541D" w:rsidP="00197129">
            <w:pPr>
              <w:pStyle w:val="ListParagraph"/>
              <w:numPr>
                <w:ilvl w:val="0"/>
                <w:numId w:val="1"/>
              </w:numPr>
              <w:spacing w:after="0" w:line="240" w:lineRule="auto"/>
              <w:rPr>
                <w:rFonts w:ascii="Arial" w:hAnsi="Arial" w:cs="Arial"/>
              </w:rPr>
            </w:pPr>
            <w:r w:rsidRPr="00E04BD7">
              <w:rPr>
                <w:rFonts w:ascii="Arial" w:hAnsi="Arial" w:cs="Arial"/>
              </w:rPr>
              <w:t>Yes</w:t>
            </w:r>
          </w:p>
          <w:p w14:paraId="065C0B8E" w14:textId="77777777" w:rsidR="00B1541D" w:rsidRPr="00E04BD7" w:rsidRDefault="00B1541D" w:rsidP="00197129">
            <w:pPr>
              <w:pStyle w:val="ListParagraph"/>
              <w:numPr>
                <w:ilvl w:val="0"/>
                <w:numId w:val="1"/>
              </w:numPr>
              <w:spacing w:after="0" w:line="240" w:lineRule="auto"/>
              <w:rPr>
                <w:rFonts w:ascii="Arial" w:hAnsi="Arial" w:cs="Arial"/>
              </w:rPr>
            </w:pPr>
            <w:r w:rsidRPr="00E04BD7">
              <w:rPr>
                <w:rFonts w:ascii="Arial" w:hAnsi="Arial" w:cs="Arial"/>
              </w:rPr>
              <w:t>No</w:t>
            </w:r>
          </w:p>
        </w:tc>
      </w:tr>
      <w:tr w:rsidR="00B1541D" w:rsidRPr="00E04BD7" w14:paraId="27172333" w14:textId="77777777" w:rsidTr="00197129">
        <w:tc>
          <w:tcPr>
            <w:tcW w:w="3544" w:type="dxa"/>
          </w:tcPr>
          <w:p w14:paraId="28972ECA" w14:textId="77777777" w:rsidR="00B1541D" w:rsidRPr="00E04BD7" w:rsidRDefault="00B1541D" w:rsidP="00197129">
            <w:pPr>
              <w:rPr>
                <w:rFonts w:cs="Arial"/>
                <w:szCs w:val="22"/>
              </w:rPr>
            </w:pPr>
            <w:r w:rsidRPr="00E04BD7">
              <w:rPr>
                <w:rFonts w:cs="Arial"/>
                <w:szCs w:val="22"/>
              </w:rPr>
              <w:lastRenderedPageBreak/>
              <w:t>Does the GP practice comply with the following minimum insurance requirements (tick all that apply)</w:t>
            </w:r>
          </w:p>
          <w:p w14:paraId="4AEABDEB" w14:textId="77777777" w:rsidR="00B1541D" w:rsidRPr="00E04BD7" w:rsidRDefault="00B1541D" w:rsidP="00197129">
            <w:pPr>
              <w:rPr>
                <w:rFonts w:cs="Arial"/>
                <w:szCs w:val="22"/>
              </w:rPr>
            </w:pPr>
          </w:p>
          <w:p w14:paraId="2A84C59A" w14:textId="77777777" w:rsidR="00B1541D" w:rsidRPr="00E04BD7" w:rsidRDefault="00B1541D" w:rsidP="00197129">
            <w:pPr>
              <w:rPr>
                <w:rFonts w:cs="Arial"/>
                <w:szCs w:val="22"/>
              </w:rPr>
            </w:pPr>
          </w:p>
          <w:p w14:paraId="429D67A2" w14:textId="77777777" w:rsidR="00B1541D" w:rsidRPr="00E04BD7" w:rsidRDefault="00B1541D" w:rsidP="00197129">
            <w:pPr>
              <w:rPr>
                <w:rFonts w:cs="Arial"/>
                <w:szCs w:val="22"/>
              </w:rPr>
            </w:pPr>
          </w:p>
        </w:tc>
        <w:tc>
          <w:tcPr>
            <w:tcW w:w="6804" w:type="dxa"/>
          </w:tcPr>
          <w:p w14:paraId="2B9D7EA8" w14:textId="77777777" w:rsidR="00B1541D" w:rsidRPr="00E04BD7" w:rsidRDefault="00B1541D" w:rsidP="00197129">
            <w:pPr>
              <w:pStyle w:val="ListParagraph"/>
              <w:numPr>
                <w:ilvl w:val="0"/>
                <w:numId w:val="1"/>
              </w:numPr>
              <w:spacing w:after="0" w:line="240" w:lineRule="auto"/>
              <w:rPr>
                <w:rFonts w:ascii="Arial" w:hAnsi="Arial" w:cs="Arial"/>
              </w:rPr>
            </w:pPr>
            <w:r w:rsidRPr="00E04BD7">
              <w:rPr>
                <w:rFonts w:ascii="Arial" w:hAnsi="Arial" w:cs="Arial"/>
              </w:rPr>
              <w:t>Public liability: minimum $20 million per claim</w:t>
            </w:r>
          </w:p>
          <w:p w14:paraId="5410AD79" w14:textId="77777777" w:rsidR="00B1541D" w:rsidRPr="00E04BD7" w:rsidRDefault="00B1541D" w:rsidP="00197129">
            <w:pPr>
              <w:pStyle w:val="ListParagraph"/>
              <w:numPr>
                <w:ilvl w:val="0"/>
                <w:numId w:val="1"/>
              </w:numPr>
              <w:spacing w:after="0" w:line="240" w:lineRule="auto"/>
              <w:rPr>
                <w:rFonts w:ascii="Arial" w:hAnsi="Arial" w:cs="Arial"/>
              </w:rPr>
            </w:pPr>
            <w:r w:rsidRPr="00E04BD7">
              <w:rPr>
                <w:rFonts w:ascii="Arial" w:hAnsi="Arial" w:cs="Arial"/>
              </w:rPr>
              <w:t>Medical indemnity (for the practice): minimum $20 million per claim</w:t>
            </w:r>
          </w:p>
          <w:p w14:paraId="1EDBEEE0" w14:textId="77777777" w:rsidR="00B1541D" w:rsidRPr="00E04BD7" w:rsidRDefault="00B1541D" w:rsidP="00197129">
            <w:pPr>
              <w:rPr>
                <w:rFonts w:cs="Arial"/>
                <w:szCs w:val="22"/>
              </w:rPr>
            </w:pPr>
          </w:p>
          <w:p w14:paraId="7667BAC6" w14:textId="77777777" w:rsidR="00B1541D" w:rsidRPr="00E04BD7" w:rsidRDefault="00B1541D" w:rsidP="00197129">
            <w:pPr>
              <w:rPr>
                <w:rFonts w:cs="Arial"/>
                <w:szCs w:val="22"/>
              </w:rPr>
            </w:pPr>
          </w:p>
          <w:p w14:paraId="04752F00" w14:textId="77777777" w:rsidR="00B1541D" w:rsidRPr="00E04BD7" w:rsidRDefault="00B1541D" w:rsidP="00197129">
            <w:pPr>
              <w:rPr>
                <w:rFonts w:cs="Arial"/>
                <w:szCs w:val="22"/>
              </w:rPr>
            </w:pPr>
          </w:p>
          <w:p w14:paraId="1E98CA39" w14:textId="77777777" w:rsidR="00B1541D" w:rsidRPr="00E04BD7" w:rsidRDefault="00B1541D" w:rsidP="00197129">
            <w:pPr>
              <w:pStyle w:val="ListParagraph"/>
              <w:numPr>
                <w:ilvl w:val="0"/>
                <w:numId w:val="1"/>
              </w:numPr>
              <w:spacing w:after="0" w:line="240" w:lineRule="auto"/>
              <w:rPr>
                <w:rFonts w:ascii="Arial" w:hAnsi="Arial" w:cs="Arial"/>
              </w:rPr>
            </w:pPr>
            <w:r w:rsidRPr="00E04BD7">
              <w:rPr>
                <w:rFonts w:ascii="Arial" w:hAnsi="Arial" w:cs="Arial"/>
              </w:rPr>
              <w:t>Medical indemnity (for all medical practitioners working in the facility): minimum $20 million per claim</w:t>
            </w:r>
          </w:p>
          <w:p w14:paraId="6692C186" w14:textId="77777777" w:rsidR="00B1541D" w:rsidRPr="00E04BD7" w:rsidRDefault="00B1541D" w:rsidP="00197129">
            <w:pPr>
              <w:pStyle w:val="ListParagraph"/>
              <w:numPr>
                <w:ilvl w:val="0"/>
                <w:numId w:val="1"/>
              </w:numPr>
              <w:spacing w:after="0" w:line="240" w:lineRule="auto"/>
              <w:rPr>
                <w:rFonts w:ascii="Arial" w:hAnsi="Arial" w:cs="Arial"/>
              </w:rPr>
            </w:pPr>
            <w:r w:rsidRPr="00E04BD7">
              <w:rPr>
                <w:rFonts w:ascii="Arial" w:hAnsi="Arial" w:cs="Arial"/>
              </w:rPr>
              <w:t xml:space="preserve">Workers’ compensation </w:t>
            </w:r>
          </w:p>
        </w:tc>
      </w:tr>
      <w:tr w:rsidR="00B1541D" w:rsidRPr="00E04BD7" w14:paraId="71C7E191" w14:textId="77777777" w:rsidTr="00197129">
        <w:tc>
          <w:tcPr>
            <w:tcW w:w="3544" w:type="dxa"/>
          </w:tcPr>
          <w:p w14:paraId="3DAE161F" w14:textId="77777777" w:rsidR="00B1541D" w:rsidRPr="00E04BD7" w:rsidRDefault="00B1541D" w:rsidP="00197129">
            <w:pPr>
              <w:rPr>
                <w:rFonts w:cs="Arial"/>
                <w:szCs w:val="22"/>
              </w:rPr>
            </w:pPr>
            <w:r w:rsidRPr="00E04BD7">
              <w:rPr>
                <w:rFonts w:cs="Arial"/>
                <w:szCs w:val="22"/>
              </w:rPr>
              <w:t>Telehealth capability</w:t>
            </w:r>
          </w:p>
        </w:tc>
        <w:tc>
          <w:tcPr>
            <w:tcW w:w="6804" w:type="dxa"/>
          </w:tcPr>
          <w:p w14:paraId="5A937EBF" w14:textId="77777777" w:rsidR="00B1541D" w:rsidRPr="00E04BD7" w:rsidRDefault="00B1541D" w:rsidP="00197129">
            <w:pPr>
              <w:pStyle w:val="ListParagraph"/>
              <w:numPr>
                <w:ilvl w:val="0"/>
                <w:numId w:val="1"/>
              </w:numPr>
              <w:spacing w:after="0" w:line="240" w:lineRule="auto"/>
              <w:rPr>
                <w:rFonts w:ascii="Arial" w:hAnsi="Arial" w:cs="Arial"/>
              </w:rPr>
            </w:pPr>
            <w:r w:rsidRPr="00E04BD7">
              <w:rPr>
                <w:rFonts w:ascii="Arial" w:hAnsi="Arial" w:cs="Arial"/>
              </w:rPr>
              <w:t>Yes – phone and video</w:t>
            </w:r>
          </w:p>
          <w:p w14:paraId="67725D45" w14:textId="77777777" w:rsidR="00B1541D" w:rsidRPr="00E04BD7" w:rsidRDefault="00B1541D" w:rsidP="00197129">
            <w:pPr>
              <w:pStyle w:val="ListParagraph"/>
              <w:numPr>
                <w:ilvl w:val="0"/>
                <w:numId w:val="1"/>
              </w:numPr>
              <w:spacing w:after="0" w:line="240" w:lineRule="auto"/>
              <w:rPr>
                <w:rFonts w:ascii="Arial" w:hAnsi="Arial" w:cs="Arial"/>
              </w:rPr>
            </w:pPr>
            <w:r w:rsidRPr="00E04BD7">
              <w:rPr>
                <w:rFonts w:ascii="Arial" w:hAnsi="Arial" w:cs="Arial"/>
              </w:rPr>
              <w:t>Yes – phone</w:t>
            </w:r>
          </w:p>
          <w:p w14:paraId="297111E2" w14:textId="77777777" w:rsidR="00B1541D" w:rsidRPr="00E04BD7" w:rsidRDefault="00B1541D" w:rsidP="00197129">
            <w:pPr>
              <w:pStyle w:val="ListParagraph"/>
              <w:numPr>
                <w:ilvl w:val="0"/>
                <w:numId w:val="1"/>
              </w:numPr>
              <w:spacing w:after="0" w:line="240" w:lineRule="auto"/>
              <w:rPr>
                <w:rFonts w:ascii="Arial" w:hAnsi="Arial" w:cs="Arial"/>
              </w:rPr>
            </w:pPr>
            <w:r w:rsidRPr="00E04BD7">
              <w:rPr>
                <w:rFonts w:ascii="Arial" w:hAnsi="Arial" w:cs="Arial"/>
              </w:rPr>
              <w:t>No</w:t>
            </w:r>
          </w:p>
        </w:tc>
      </w:tr>
      <w:tr w:rsidR="00B1541D" w:rsidRPr="00E04BD7" w14:paraId="3187E2F7" w14:textId="77777777" w:rsidTr="00197129">
        <w:tc>
          <w:tcPr>
            <w:tcW w:w="3544" w:type="dxa"/>
          </w:tcPr>
          <w:p w14:paraId="1C25690B" w14:textId="77777777" w:rsidR="00B1541D" w:rsidRPr="00E04BD7" w:rsidRDefault="00B1541D" w:rsidP="00197129">
            <w:pPr>
              <w:rPr>
                <w:rFonts w:cs="Arial"/>
                <w:szCs w:val="22"/>
              </w:rPr>
            </w:pPr>
            <w:r w:rsidRPr="00E04BD7">
              <w:rPr>
                <w:rFonts w:cs="Arial"/>
                <w:szCs w:val="22"/>
              </w:rPr>
              <w:t>Patient gender composition (tick box)</w:t>
            </w:r>
          </w:p>
        </w:tc>
        <w:tc>
          <w:tcPr>
            <w:tcW w:w="6804" w:type="dxa"/>
          </w:tcPr>
          <w:p w14:paraId="623B9E17" w14:textId="77777777" w:rsidR="00B1541D" w:rsidRPr="00E04BD7" w:rsidRDefault="00B1541D" w:rsidP="00197129">
            <w:pPr>
              <w:rPr>
                <w:rFonts w:cs="Arial"/>
                <w:szCs w:val="22"/>
              </w:rPr>
            </w:pPr>
            <w:r w:rsidRPr="00E04BD7">
              <w:rPr>
                <w:rFonts w:cs="Arial"/>
                <w:szCs w:val="22"/>
              </w:rPr>
              <w:t xml:space="preserve">Female: </w:t>
            </w:r>
          </w:p>
          <w:p w14:paraId="242CC30E" w14:textId="77777777" w:rsidR="00B1541D" w:rsidRPr="00E04BD7" w:rsidRDefault="00B1541D" w:rsidP="00197129">
            <w:pPr>
              <w:pStyle w:val="ListParagraph"/>
              <w:numPr>
                <w:ilvl w:val="0"/>
                <w:numId w:val="2"/>
              </w:numPr>
              <w:spacing w:after="0" w:line="240" w:lineRule="auto"/>
              <w:rPr>
                <w:rFonts w:ascii="Arial" w:hAnsi="Arial" w:cs="Arial"/>
              </w:rPr>
            </w:pPr>
            <w:r w:rsidRPr="00E04BD7">
              <w:rPr>
                <w:rFonts w:ascii="Arial" w:hAnsi="Arial" w:cs="Arial"/>
              </w:rPr>
              <w:t>0% to 25%</w:t>
            </w:r>
          </w:p>
          <w:p w14:paraId="6443BCBC" w14:textId="77777777" w:rsidR="00B1541D" w:rsidRPr="00E04BD7" w:rsidRDefault="00B1541D" w:rsidP="00197129">
            <w:pPr>
              <w:pStyle w:val="ListParagraph"/>
              <w:numPr>
                <w:ilvl w:val="0"/>
                <w:numId w:val="2"/>
              </w:numPr>
              <w:spacing w:after="0" w:line="240" w:lineRule="auto"/>
              <w:rPr>
                <w:rFonts w:ascii="Arial" w:hAnsi="Arial" w:cs="Arial"/>
              </w:rPr>
            </w:pPr>
            <w:r w:rsidRPr="00E04BD7">
              <w:rPr>
                <w:rFonts w:ascii="Arial" w:hAnsi="Arial" w:cs="Arial"/>
              </w:rPr>
              <w:t>26% to 50%</w:t>
            </w:r>
          </w:p>
          <w:p w14:paraId="15AC7189" w14:textId="77777777" w:rsidR="00B1541D" w:rsidRPr="00E04BD7" w:rsidRDefault="00B1541D" w:rsidP="00197129">
            <w:pPr>
              <w:pStyle w:val="ListParagraph"/>
              <w:numPr>
                <w:ilvl w:val="0"/>
                <w:numId w:val="2"/>
              </w:numPr>
              <w:spacing w:after="0" w:line="240" w:lineRule="auto"/>
              <w:rPr>
                <w:rFonts w:ascii="Arial" w:hAnsi="Arial" w:cs="Arial"/>
              </w:rPr>
            </w:pPr>
            <w:r w:rsidRPr="00E04BD7">
              <w:rPr>
                <w:rFonts w:ascii="Arial" w:hAnsi="Arial" w:cs="Arial"/>
              </w:rPr>
              <w:t>51% to 75%</w:t>
            </w:r>
          </w:p>
          <w:p w14:paraId="138C4434" w14:textId="77777777" w:rsidR="00B1541D" w:rsidRPr="00E04BD7" w:rsidRDefault="00B1541D" w:rsidP="00197129">
            <w:pPr>
              <w:pStyle w:val="ListParagraph"/>
              <w:numPr>
                <w:ilvl w:val="0"/>
                <w:numId w:val="2"/>
              </w:numPr>
              <w:spacing w:after="0" w:line="240" w:lineRule="auto"/>
              <w:rPr>
                <w:rFonts w:ascii="Arial" w:hAnsi="Arial" w:cs="Arial"/>
              </w:rPr>
            </w:pPr>
            <w:r w:rsidRPr="00E04BD7">
              <w:rPr>
                <w:rFonts w:ascii="Arial" w:hAnsi="Arial" w:cs="Arial"/>
              </w:rPr>
              <w:t>76% to 100%</w:t>
            </w:r>
          </w:p>
          <w:p w14:paraId="0721318C" w14:textId="77777777" w:rsidR="00B1541D" w:rsidRPr="00E04BD7" w:rsidRDefault="00B1541D" w:rsidP="00197129">
            <w:pPr>
              <w:rPr>
                <w:rFonts w:cs="Arial"/>
                <w:szCs w:val="22"/>
              </w:rPr>
            </w:pPr>
          </w:p>
          <w:p w14:paraId="1F76733F" w14:textId="77777777" w:rsidR="00B1541D" w:rsidRPr="00E04BD7" w:rsidRDefault="00B1541D" w:rsidP="00197129">
            <w:pPr>
              <w:rPr>
                <w:rFonts w:cs="Arial"/>
                <w:szCs w:val="22"/>
              </w:rPr>
            </w:pPr>
            <w:r w:rsidRPr="00E04BD7">
              <w:rPr>
                <w:rFonts w:cs="Arial"/>
                <w:szCs w:val="22"/>
              </w:rPr>
              <w:t xml:space="preserve">Other: </w:t>
            </w:r>
          </w:p>
          <w:p w14:paraId="1E2FF1E2" w14:textId="77777777" w:rsidR="00B1541D" w:rsidRPr="00E04BD7" w:rsidRDefault="00B1541D" w:rsidP="00197129">
            <w:pPr>
              <w:pStyle w:val="ListParagraph"/>
              <w:numPr>
                <w:ilvl w:val="0"/>
                <w:numId w:val="2"/>
              </w:numPr>
              <w:spacing w:after="0" w:line="240" w:lineRule="auto"/>
              <w:rPr>
                <w:rFonts w:ascii="Arial" w:hAnsi="Arial" w:cs="Arial"/>
              </w:rPr>
            </w:pPr>
            <w:r w:rsidRPr="00E04BD7">
              <w:rPr>
                <w:rFonts w:ascii="Arial" w:hAnsi="Arial" w:cs="Arial"/>
              </w:rPr>
              <w:t>0% to 25%</w:t>
            </w:r>
          </w:p>
          <w:p w14:paraId="305F3535" w14:textId="77777777" w:rsidR="00B1541D" w:rsidRPr="00E04BD7" w:rsidRDefault="00B1541D" w:rsidP="00197129">
            <w:pPr>
              <w:pStyle w:val="ListParagraph"/>
              <w:numPr>
                <w:ilvl w:val="0"/>
                <w:numId w:val="2"/>
              </w:numPr>
              <w:spacing w:after="0" w:line="240" w:lineRule="auto"/>
              <w:rPr>
                <w:rFonts w:ascii="Arial" w:hAnsi="Arial" w:cs="Arial"/>
              </w:rPr>
            </w:pPr>
            <w:r w:rsidRPr="00E04BD7">
              <w:rPr>
                <w:rFonts w:ascii="Arial" w:hAnsi="Arial" w:cs="Arial"/>
              </w:rPr>
              <w:t>26% to 50%</w:t>
            </w:r>
          </w:p>
          <w:p w14:paraId="4F88FE61" w14:textId="77777777" w:rsidR="00B1541D" w:rsidRPr="00E04BD7" w:rsidRDefault="00B1541D" w:rsidP="00197129">
            <w:pPr>
              <w:pStyle w:val="ListParagraph"/>
              <w:numPr>
                <w:ilvl w:val="0"/>
                <w:numId w:val="2"/>
              </w:numPr>
              <w:spacing w:after="0" w:line="240" w:lineRule="auto"/>
              <w:rPr>
                <w:rFonts w:ascii="Arial" w:hAnsi="Arial" w:cs="Arial"/>
              </w:rPr>
            </w:pPr>
            <w:r w:rsidRPr="00E04BD7">
              <w:rPr>
                <w:rFonts w:ascii="Arial" w:hAnsi="Arial" w:cs="Arial"/>
              </w:rPr>
              <w:t>51% to 75%</w:t>
            </w:r>
          </w:p>
          <w:p w14:paraId="5593BE0E" w14:textId="77777777" w:rsidR="00B1541D" w:rsidRPr="00E04BD7" w:rsidRDefault="00B1541D" w:rsidP="00197129">
            <w:pPr>
              <w:pStyle w:val="ListParagraph"/>
              <w:numPr>
                <w:ilvl w:val="0"/>
                <w:numId w:val="2"/>
              </w:numPr>
              <w:spacing w:after="0" w:line="240" w:lineRule="auto"/>
              <w:rPr>
                <w:rFonts w:ascii="Arial" w:hAnsi="Arial" w:cs="Arial"/>
              </w:rPr>
            </w:pPr>
            <w:r w:rsidRPr="00E04BD7">
              <w:rPr>
                <w:rFonts w:ascii="Arial" w:hAnsi="Arial" w:cs="Arial"/>
              </w:rPr>
              <w:t>76% to 100%</w:t>
            </w:r>
          </w:p>
          <w:p w14:paraId="1FEF11BA" w14:textId="77777777" w:rsidR="00B1541D" w:rsidRPr="00E04BD7" w:rsidRDefault="00B1541D" w:rsidP="00197129">
            <w:pPr>
              <w:rPr>
                <w:rFonts w:cs="Arial"/>
                <w:szCs w:val="22"/>
              </w:rPr>
            </w:pPr>
          </w:p>
        </w:tc>
      </w:tr>
      <w:tr w:rsidR="00B1541D" w:rsidRPr="00E04BD7" w14:paraId="2FBAF9C3" w14:textId="77777777" w:rsidTr="00197129">
        <w:tc>
          <w:tcPr>
            <w:tcW w:w="3544" w:type="dxa"/>
          </w:tcPr>
          <w:p w14:paraId="451AE1C4" w14:textId="77777777" w:rsidR="00B1541D" w:rsidRPr="00E04BD7" w:rsidRDefault="00B1541D" w:rsidP="00197129">
            <w:pPr>
              <w:rPr>
                <w:rFonts w:cs="Arial"/>
                <w:szCs w:val="22"/>
              </w:rPr>
            </w:pPr>
            <w:r w:rsidRPr="00E04BD7">
              <w:rPr>
                <w:rFonts w:cs="Arial"/>
                <w:szCs w:val="22"/>
              </w:rPr>
              <w:t>Patient age demographic</w:t>
            </w:r>
          </w:p>
        </w:tc>
        <w:tc>
          <w:tcPr>
            <w:tcW w:w="6804" w:type="dxa"/>
          </w:tcPr>
          <w:p w14:paraId="3353F359" w14:textId="77777777" w:rsidR="00B1541D" w:rsidRPr="00E04BD7" w:rsidRDefault="00B1541D" w:rsidP="00197129">
            <w:pPr>
              <w:pStyle w:val="ListParagraph"/>
              <w:numPr>
                <w:ilvl w:val="0"/>
                <w:numId w:val="5"/>
              </w:numPr>
              <w:spacing w:after="0" w:line="240" w:lineRule="auto"/>
              <w:rPr>
                <w:rFonts w:ascii="Arial" w:hAnsi="Arial" w:cs="Arial"/>
              </w:rPr>
            </w:pPr>
            <w:r w:rsidRPr="00E04BD7">
              <w:rPr>
                <w:rFonts w:ascii="Arial" w:hAnsi="Arial" w:cs="Arial"/>
              </w:rPr>
              <w:t>0 to 11 years</w:t>
            </w:r>
          </w:p>
          <w:p w14:paraId="36AB5A53" w14:textId="77777777" w:rsidR="00B1541D" w:rsidRPr="00E04BD7" w:rsidRDefault="00B1541D" w:rsidP="00197129">
            <w:pPr>
              <w:pStyle w:val="ListParagraph"/>
              <w:numPr>
                <w:ilvl w:val="0"/>
                <w:numId w:val="5"/>
              </w:numPr>
              <w:spacing w:after="0" w:line="240" w:lineRule="auto"/>
              <w:rPr>
                <w:rFonts w:ascii="Arial" w:hAnsi="Arial" w:cs="Arial"/>
              </w:rPr>
            </w:pPr>
            <w:r w:rsidRPr="00E04BD7">
              <w:rPr>
                <w:rFonts w:ascii="Arial" w:hAnsi="Arial" w:cs="Arial"/>
              </w:rPr>
              <w:t>12 to 25 years</w:t>
            </w:r>
          </w:p>
          <w:p w14:paraId="66B4F672" w14:textId="77777777" w:rsidR="00B1541D" w:rsidRPr="00E04BD7" w:rsidRDefault="00B1541D" w:rsidP="00197129">
            <w:pPr>
              <w:pStyle w:val="ListParagraph"/>
              <w:numPr>
                <w:ilvl w:val="0"/>
                <w:numId w:val="5"/>
              </w:numPr>
              <w:spacing w:after="0" w:line="240" w:lineRule="auto"/>
              <w:rPr>
                <w:rFonts w:ascii="Arial" w:hAnsi="Arial" w:cs="Arial"/>
              </w:rPr>
            </w:pPr>
            <w:r w:rsidRPr="00E04BD7">
              <w:rPr>
                <w:rFonts w:ascii="Arial" w:hAnsi="Arial" w:cs="Arial"/>
              </w:rPr>
              <w:t xml:space="preserve">26 to 45 years </w:t>
            </w:r>
          </w:p>
          <w:p w14:paraId="475F5A84" w14:textId="77777777" w:rsidR="00B1541D" w:rsidRPr="00E04BD7" w:rsidRDefault="00B1541D" w:rsidP="00197129">
            <w:pPr>
              <w:pStyle w:val="ListParagraph"/>
              <w:numPr>
                <w:ilvl w:val="0"/>
                <w:numId w:val="5"/>
              </w:numPr>
              <w:spacing w:after="0" w:line="240" w:lineRule="auto"/>
              <w:rPr>
                <w:rFonts w:ascii="Arial" w:hAnsi="Arial" w:cs="Arial"/>
              </w:rPr>
            </w:pPr>
            <w:r w:rsidRPr="00E04BD7">
              <w:rPr>
                <w:rFonts w:ascii="Arial" w:hAnsi="Arial" w:cs="Arial"/>
              </w:rPr>
              <w:t>45 to 60 years</w:t>
            </w:r>
          </w:p>
          <w:p w14:paraId="30205165" w14:textId="77777777" w:rsidR="00B1541D" w:rsidRPr="00E04BD7" w:rsidRDefault="00B1541D" w:rsidP="00197129">
            <w:pPr>
              <w:pStyle w:val="ListParagraph"/>
              <w:numPr>
                <w:ilvl w:val="0"/>
                <w:numId w:val="5"/>
              </w:numPr>
              <w:spacing w:after="0" w:line="240" w:lineRule="auto"/>
              <w:rPr>
                <w:rFonts w:ascii="Arial" w:hAnsi="Arial" w:cs="Arial"/>
              </w:rPr>
            </w:pPr>
            <w:r w:rsidRPr="00E04BD7">
              <w:rPr>
                <w:rFonts w:ascii="Arial" w:hAnsi="Arial" w:cs="Arial"/>
              </w:rPr>
              <w:t>61 years and above</w:t>
            </w:r>
          </w:p>
          <w:p w14:paraId="62DF688E" w14:textId="77777777" w:rsidR="00B1541D" w:rsidRPr="00E04BD7" w:rsidRDefault="00B1541D" w:rsidP="00197129">
            <w:pPr>
              <w:rPr>
                <w:rFonts w:cs="Arial"/>
                <w:szCs w:val="22"/>
              </w:rPr>
            </w:pPr>
          </w:p>
        </w:tc>
      </w:tr>
      <w:tr w:rsidR="00B1541D" w:rsidRPr="00E04BD7" w14:paraId="4063F343" w14:textId="77777777" w:rsidTr="00197129">
        <w:tc>
          <w:tcPr>
            <w:tcW w:w="3544" w:type="dxa"/>
          </w:tcPr>
          <w:p w14:paraId="330C7014" w14:textId="77777777" w:rsidR="00B1541D" w:rsidRPr="00E04BD7" w:rsidRDefault="00B1541D" w:rsidP="00197129">
            <w:pPr>
              <w:rPr>
                <w:rFonts w:cs="Arial"/>
                <w:szCs w:val="22"/>
              </w:rPr>
            </w:pPr>
            <w:r w:rsidRPr="00E04BD7">
              <w:rPr>
                <w:rFonts w:cs="Arial"/>
                <w:szCs w:val="22"/>
              </w:rPr>
              <w:t>Women’s healthcare services provided at the GP practice (tick all that apply)</w:t>
            </w:r>
          </w:p>
        </w:tc>
        <w:tc>
          <w:tcPr>
            <w:tcW w:w="6804" w:type="dxa"/>
          </w:tcPr>
          <w:p w14:paraId="7F34789E" w14:textId="77777777" w:rsidR="00B1541D" w:rsidRPr="00E04BD7" w:rsidRDefault="00B1541D" w:rsidP="00197129">
            <w:pPr>
              <w:pStyle w:val="ListParagraph"/>
              <w:numPr>
                <w:ilvl w:val="0"/>
                <w:numId w:val="3"/>
              </w:numPr>
              <w:spacing w:after="0" w:line="240" w:lineRule="auto"/>
              <w:rPr>
                <w:rFonts w:ascii="Arial" w:hAnsi="Arial" w:cs="Arial"/>
              </w:rPr>
            </w:pPr>
            <w:r w:rsidRPr="00E04BD7">
              <w:rPr>
                <w:rFonts w:ascii="Arial" w:hAnsi="Arial" w:cs="Arial"/>
              </w:rPr>
              <w:t>Endometriosis diagnosis and management</w:t>
            </w:r>
          </w:p>
          <w:p w14:paraId="1B043EEF" w14:textId="77777777" w:rsidR="00B1541D" w:rsidRPr="00E04BD7" w:rsidRDefault="00B1541D" w:rsidP="00197129">
            <w:pPr>
              <w:pStyle w:val="ListParagraph"/>
              <w:numPr>
                <w:ilvl w:val="0"/>
                <w:numId w:val="3"/>
              </w:numPr>
              <w:spacing w:after="0" w:line="240" w:lineRule="auto"/>
              <w:rPr>
                <w:rFonts w:ascii="Arial" w:hAnsi="Arial" w:cs="Arial"/>
              </w:rPr>
            </w:pPr>
            <w:r w:rsidRPr="00E04BD7">
              <w:rPr>
                <w:rFonts w:ascii="Arial" w:hAnsi="Arial" w:cs="Arial"/>
              </w:rPr>
              <w:t>Pelvic pain management</w:t>
            </w:r>
          </w:p>
          <w:p w14:paraId="0CEF2248" w14:textId="77777777" w:rsidR="00B1541D" w:rsidRPr="00E04BD7" w:rsidRDefault="00B1541D" w:rsidP="00197129">
            <w:pPr>
              <w:pStyle w:val="ListParagraph"/>
              <w:numPr>
                <w:ilvl w:val="0"/>
                <w:numId w:val="3"/>
              </w:numPr>
              <w:spacing w:after="0" w:line="240" w:lineRule="auto"/>
              <w:rPr>
                <w:rFonts w:ascii="Arial" w:hAnsi="Arial" w:cs="Arial"/>
              </w:rPr>
            </w:pPr>
            <w:r w:rsidRPr="00E04BD7">
              <w:rPr>
                <w:rFonts w:ascii="Arial" w:hAnsi="Arial" w:cs="Arial"/>
              </w:rPr>
              <w:t>Contraceptive care and advice</w:t>
            </w:r>
          </w:p>
          <w:p w14:paraId="4D02D442" w14:textId="77777777" w:rsidR="00B1541D" w:rsidRPr="00E04BD7" w:rsidRDefault="00B1541D" w:rsidP="00197129">
            <w:pPr>
              <w:pStyle w:val="ListParagraph"/>
              <w:numPr>
                <w:ilvl w:val="0"/>
                <w:numId w:val="3"/>
              </w:numPr>
              <w:spacing w:after="0" w:line="240" w:lineRule="auto"/>
              <w:rPr>
                <w:rFonts w:ascii="Arial" w:hAnsi="Arial" w:cs="Arial"/>
              </w:rPr>
            </w:pPr>
            <w:r w:rsidRPr="00E04BD7">
              <w:rPr>
                <w:rFonts w:ascii="Arial" w:hAnsi="Arial" w:cs="Arial"/>
              </w:rPr>
              <w:t>LARC insertion and removal</w:t>
            </w:r>
          </w:p>
          <w:p w14:paraId="0095D959" w14:textId="77777777" w:rsidR="00B1541D" w:rsidRPr="00E04BD7" w:rsidRDefault="00B1541D" w:rsidP="00197129">
            <w:pPr>
              <w:pStyle w:val="ListParagraph"/>
              <w:numPr>
                <w:ilvl w:val="0"/>
                <w:numId w:val="3"/>
              </w:numPr>
              <w:spacing w:after="0" w:line="240" w:lineRule="auto"/>
              <w:rPr>
                <w:rFonts w:ascii="Arial" w:hAnsi="Arial" w:cs="Arial"/>
              </w:rPr>
            </w:pPr>
            <w:r w:rsidRPr="00E04BD7">
              <w:rPr>
                <w:rFonts w:ascii="Arial" w:hAnsi="Arial" w:cs="Arial"/>
              </w:rPr>
              <w:t>Sexually transmitted infection diagnosis and management</w:t>
            </w:r>
          </w:p>
          <w:p w14:paraId="0FBFD7FE" w14:textId="77777777" w:rsidR="00B1541D" w:rsidRPr="00E04BD7" w:rsidRDefault="00B1541D" w:rsidP="00197129">
            <w:pPr>
              <w:pStyle w:val="ListParagraph"/>
              <w:numPr>
                <w:ilvl w:val="0"/>
                <w:numId w:val="3"/>
              </w:numPr>
              <w:spacing w:after="0" w:line="240" w:lineRule="auto"/>
              <w:rPr>
                <w:rFonts w:ascii="Arial" w:hAnsi="Arial" w:cs="Arial"/>
              </w:rPr>
            </w:pPr>
            <w:r w:rsidRPr="00E04BD7">
              <w:rPr>
                <w:rFonts w:ascii="Arial" w:hAnsi="Arial" w:cs="Arial"/>
              </w:rPr>
              <w:t>Menopause management</w:t>
            </w:r>
          </w:p>
          <w:p w14:paraId="4DCDE8A4" w14:textId="77777777" w:rsidR="00B1541D" w:rsidRPr="00E04BD7" w:rsidRDefault="00B1541D" w:rsidP="00197129">
            <w:pPr>
              <w:pStyle w:val="ListParagraph"/>
              <w:numPr>
                <w:ilvl w:val="0"/>
                <w:numId w:val="3"/>
              </w:numPr>
              <w:spacing w:after="0" w:line="240" w:lineRule="auto"/>
              <w:rPr>
                <w:rFonts w:ascii="Arial" w:hAnsi="Arial" w:cs="Arial"/>
              </w:rPr>
            </w:pPr>
            <w:r w:rsidRPr="00E04BD7">
              <w:rPr>
                <w:rFonts w:ascii="Arial" w:hAnsi="Arial" w:cs="Arial"/>
              </w:rPr>
              <w:t xml:space="preserve">Fertility care and referral </w:t>
            </w:r>
          </w:p>
          <w:p w14:paraId="6F62B7DA" w14:textId="77777777" w:rsidR="00B1541D" w:rsidRPr="00E04BD7" w:rsidRDefault="00B1541D" w:rsidP="00197129">
            <w:pPr>
              <w:pStyle w:val="ListParagraph"/>
              <w:numPr>
                <w:ilvl w:val="0"/>
                <w:numId w:val="3"/>
              </w:numPr>
              <w:spacing w:after="0" w:line="240" w:lineRule="auto"/>
              <w:rPr>
                <w:rFonts w:ascii="Arial" w:hAnsi="Arial" w:cs="Arial"/>
              </w:rPr>
            </w:pPr>
            <w:r w:rsidRPr="00E04BD7">
              <w:rPr>
                <w:rFonts w:ascii="Arial" w:hAnsi="Arial" w:cs="Arial"/>
              </w:rPr>
              <w:t>Cervical cancer screening</w:t>
            </w:r>
          </w:p>
          <w:p w14:paraId="3934074E" w14:textId="77777777" w:rsidR="00B1541D" w:rsidRPr="00E04BD7" w:rsidRDefault="00B1541D" w:rsidP="00197129">
            <w:pPr>
              <w:pStyle w:val="ListParagraph"/>
              <w:numPr>
                <w:ilvl w:val="0"/>
                <w:numId w:val="3"/>
              </w:numPr>
              <w:spacing w:after="0" w:line="240" w:lineRule="auto"/>
              <w:rPr>
                <w:rFonts w:ascii="Arial" w:hAnsi="Arial" w:cs="Arial"/>
              </w:rPr>
            </w:pPr>
            <w:r w:rsidRPr="00E04BD7">
              <w:rPr>
                <w:rFonts w:ascii="Arial" w:hAnsi="Arial" w:cs="Arial"/>
              </w:rPr>
              <w:t>Pre-conception care</w:t>
            </w:r>
          </w:p>
          <w:p w14:paraId="1C08FE66" w14:textId="77777777" w:rsidR="00B1541D" w:rsidRPr="00E04BD7" w:rsidRDefault="00B1541D" w:rsidP="00197129">
            <w:pPr>
              <w:pStyle w:val="ListParagraph"/>
              <w:numPr>
                <w:ilvl w:val="0"/>
                <w:numId w:val="3"/>
              </w:numPr>
              <w:spacing w:after="0" w:line="240" w:lineRule="auto"/>
              <w:rPr>
                <w:rFonts w:ascii="Arial" w:hAnsi="Arial" w:cs="Arial"/>
              </w:rPr>
            </w:pPr>
            <w:r w:rsidRPr="00E04BD7">
              <w:rPr>
                <w:rFonts w:ascii="Arial" w:hAnsi="Arial" w:cs="Arial"/>
              </w:rPr>
              <w:t>Medical termination of pregnancy</w:t>
            </w:r>
          </w:p>
          <w:p w14:paraId="20145856" w14:textId="77777777" w:rsidR="00B1541D" w:rsidRPr="00E04BD7" w:rsidRDefault="00B1541D" w:rsidP="00197129">
            <w:pPr>
              <w:pStyle w:val="ListParagraph"/>
              <w:numPr>
                <w:ilvl w:val="0"/>
                <w:numId w:val="3"/>
              </w:numPr>
              <w:spacing w:after="0" w:line="240" w:lineRule="auto"/>
              <w:rPr>
                <w:rFonts w:ascii="Arial" w:hAnsi="Arial" w:cs="Arial"/>
              </w:rPr>
            </w:pPr>
            <w:r w:rsidRPr="00E04BD7">
              <w:rPr>
                <w:rFonts w:ascii="Arial" w:hAnsi="Arial" w:cs="Arial"/>
              </w:rPr>
              <w:t>Other (Provide detail________________________________</w:t>
            </w:r>
          </w:p>
          <w:p w14:paraId="478DA772" w14:textId="77777777" w:rsidR="00B1541D" w:rsidRPr="00E04BD7" w:rsidRDefault="00B1541D" w:rsidP="00197129">
            <w:pPr>
              <w:pStyle w:val="ListParagraph"/>
              <w:rPr>
                <w:rFonts w:ascii="Arial" w:hAnsi="Arial" w:cs="Arial"/>
              </w:rPr>
            </w:pPr>
            <w:r w:rsidRPr="00E04BD7">
              <w:rPr>
                <w:rFonts w:ascii="Arial" w:hAnsi="Arial" w:cs="Arial"/>
              </w:rPr>
              <w:t>_________________________________________________)</w:t>
            </w:r>
          </w:p>
          <w:p w14:paraId="205D8FD7" w14:textId="77777777" w:rsidR="00B1541D" w:rsidRPr="00E04BD7" w:rsidRDefault="00B1541D" w:rsidP="00197129">
            <w:pPr>
              <w:pStyle w:val="ListParagraph"/>
              <w:rPr>
                <w:rFonts w:ascii="Arial" w:hAnsi="Arial" w:cs="Arial"/>
              </w:rPr>
            </w:pPr>
          </w:p>
        </w:tc>
      </w:tr>
      <w:tr w:rsidR="00B1541D" w:rsidRPr="00E04BD7" w14:paraId="1AF32B30" w14:textId="77777777" w:rsidTr="00197129">
        <w:tc>
          <w:tcPr>
            <w:tcW w:w="3544" w:type="dxa"/>
          </w:tcPr>
          <w:p w14:paraId="5578281B" w14:textId="77777777" w:rsidR="00B1541D" w:rsidRPr="00E04BD7" w:rsidRDefault="00B1541D" w:rsidP="00197129">
            <w:pPr>
              <w:rPr>
                <w:rFonts w:cs="Arial"/>
                <w:szCs w:val="22"/>
              </w:rPr>
            </w:pPr>
            <w:r w:rsidRPr="00E04BD7">
              <w:rPr>
                <w:rFonts w:cs="Arial"/>
                <w:szCs w:val="22"/>
              </w:rPr>
              <w:t>Does the GP practice agree to provide reporting to the PHN at a regular interval that provides insight on GP clinic operations as it relates to endometriosis and pelvic pain and funding expenditure?</w:t>
            </w:r>
          </w:p>
        </w:tc>
        <w:tc>
          <w:tcPr>
            <w:tcW w:w="6804" w:type="dxa"/>
          </w:tcPr>
          <w:p w14:paraId="7DA77AAF" w14:textId="77777777" w:rsidR="00B1541D" w:rsidRPr="00E04BD7" w:rsidRDefault="00B1541D" w:rsidP="00197129">
            <w:pPr>
              <w:pStyle w:val="ListParagraph"/>
              <w:numPr>
                <w:ilvl w:val="0"/>
                <w:numId w:val="3"/>
              </w:numPr>
              <w:spacing w:after="0" w:line="240" w:lineRule="auto"/>
              <w:rPr>
                <w:rFonts w:ascii="Arial" w:hAnsi="Arial" w:cs="Arial"/>
              </w:rPr>
            </w:pPr>
            <w:r w:rsidRPr="00E04BD7">
              <w:rPr>
                <w:rFonts w:ascii="Arial" w:hAnsi="Arial" w:cs="Arial"/>
              </w:rPr>
              <w:t>Yes</w:t>
            </w:r>
          </w:p>
          <w:p w14:paraId="1D1A747A" w14:textId="77777777" w:rsidR="00B1541D" w:rsidRPr="00E04BD7" w:rsidRDefault="00B1541D" w:rsidP="00197129">
            <w:pPr>
              <w:pStyle w:val="ListParagraph"/>
              <w:numPr>
                <w:ilvl w:val="0"/>
                <w:numId w:val="3"/>
              </w:numPr>
              <w:spacing w:after="0" w:line="240" w:lineRule="auto"/>
              <w:rPr>
                <w:rFonts w:ascii="Arial" w:hAnsi="Arial" w:cs="Arial"/>
              </w:rPr>
            </w:pPr>
            <w:r w:rsidRPr="00E04BD7">
              <w:rPr>
                <w:rFonts w:ascii="Arial" w:hAnsi="Arial" w:cs="Arial"/>
              </w:rPr>
              <w:t>No</w:t>
            </w:r>
          </w:p>
        </w:tc>
      </w:tr>
      <w:bookmarkEnd w:id="0"/>
    </w:tbl>
    <w:p w14:paraId="619F1833" w14:textId="50F77210" w:rsidR="00B1541D" w:rsidRPr="00E04BD7" w:rsidRDefault="00B1541D" w:rsidP="00882458">
      <w:pPr>
        <w:spacing w:after="160" w:line="259" w:lineRule="auto"/>
        <w:rPr>
          <w:rFonts w:cs="Arial"/>
          <w:szCs w:val="22"/>
        </w:rPr>
      </w:pPr>
    </w:p>
    <w:p w14:paraId="04014ADA" w14:textId="7588E7F3" w:rsidR="00B1541D" w:rsidRPr="00E04BD7" w:rsidRDefault="00B1541D" w:rsidP="00B1541D">
      <w:pPr>
        <w:rPr>
          <w:rFonts w:cs="Arial"/>
          <w:b/>
          <w:bCs/>
          <w:sz w:val="36"/>
          <w:szCs w:val="36"/>
        </w:rPr>
      </w:pPr>
      <w:r w:rsidRPr="00E04BD7">
        <w:rPr>
          <w:rFonts w:cs="Arial"/>
          <w:b/>
          <w:bCs/>
          <w:sz w:val="36"/>
          <w:szCs w:val="36"/>
        </w:rPr>
        <w:lastRenderedPageBreak/>
        <w:t>Extended response questions</w:t>
      </w:r>
    </w:p>
    <w:p w14:paraId="20373BB5" w14:textId="77777777" w:rsidR="00882458" w:rsidRPr="00E04BD7" w:rsidRDefault="00882458" w:rsidP="00B1541D">
      <w:pPr>
        <w:rPr>
          <w:rFonts w:cs="Arial"/>
          <w:b/>
          <w:bCs/>
          <w:color w:val="3BC9D7"/>
          <w:szCs w:val="22"/>
        </w:rPr>
      </w:pPr>
    </w:p>
    <w:tbl>
      <w:tblPr>
        <w:tblStyle w:val="TableGridLight"/>
        <w:tblW w:w="10348" w:type="dxa"/>
        <w:tblInd w:w="-714" w:type="dxa"/>
        <w:tblLook w:val="04A0" w:firstRow="1" w:lastRow="0" w:firstColumn="1" w:lastColumn="0" w:noHBand="0" w:noVBand="1"/>
      </w:tblPr>
      <w:tblGrid>
        <w:gridCol w:w="3261"/>
        <w:gridCol w:w="7087"/>
      </w:tblGrid>
      <w:tr w:rsidR="00B1541D" w:rsidRPr="00E04BD7" w14:paraId="3D641EF7" w14:textId="77777777" w:rsidTr="00197129">
        <w:tc>
          <w:tcPr>
            <w:tcW w:w="3261" w:type="dxa"/>
          </w:tcPr>
          <w:p w14:paraId="40A140D2" w14:textId="77777777" w:rsidR="00B1541D" w:rsidRPr="00E04BD7" w:rsidRDefault="00B1541D" w:rsidP="00197129">
            <w:pPr>
              <w:pStyle w:val="ListParagraph"/>
              <w:numPr>
                <w:ilvl w:val="0"/>
                <w:numId w:val="4"/>
              </w:numPr>
              <w:spacing w:after="0" w:line="240" w:lineRule="auto"/>
              <w:ind w:left="316"/>
              <w:rPr>
                <w:rFonts w:ascii="Arial" w:hAnsi="Arial" w:cs="Arial"/>
              </w:rPr>
            </w:pPr>
            <w:r w:rsidRPr="00E04BD7">
              <w:rPr>
                <w:rFonts w:ascii="Arial" w:hAnsi="Arial" w:cs="Arial"/>
              </w:rPr>
              <w:t>Provide a short overview detailing how the GP practice currently manages patients with endometriosis (suspected or diagnosed) and / or pelvic pain. Response may include examples of diagnostic capability, multidisciplinary care team management (200 words max.)</w:t>
            </w:r>
          </w:p>
          <w:p w14:paraId="054097E7" w14:textId="77777777" w:rsidR="00B1541D" w:rsidRPr="00E04BD7" w:rsidRDefault="00B1541D" w:rsidP="00197129">
            <w:pPr>
              <w:rPr>
                <w:rFonts w:cs="Arial"/>
                <w:szCs w:val="22"/>
              </w:rPr>
            </w:pPr>
          </w:p>
          <w:p w14:paraId="1A1023B4" w14:textId="77777777" w:rsidR="00B1541D" w:rsidRPr="00E04BD7" w:rsidRDefault="00B1541D" w:rsidP="00197129">
            <w:pPr>
              <w:rPr>
                <w:rFonts w:cs="Arial"/>
                <w:szCs w:val="22"/>
              </w:rPr>
            </w:pPr>
          </w:p>
          <w:p w14:paraId="78367F5D" w14:textId="77777777" w:rsidR="00B1541D" w:rsidRPr="00E04BD7" w:rsidRDefault="00B1541D" w:rsidP="00197129">
            <w:pPr>
              <w:rPr>
                <w:rFonts w:cs="Arial"/>
                <w:szCs w:val="22"/>
              </w:rPr>
            </w:pPr>
          </w:p>
          <w:p w14:paraId="5DC0FDDB" w14:textId="77777777" w:rsidR="00B1541D" w:rsidRPr="00E04BD7" w:rsidRDefault="00B1541D" w:rsidP="00197129">
            <w:pPr>
              <w:rPr>
                <w:rFonts w:cs="Arial"/>
                <w:szCs w:val="22"/>
              </w:rPr>
            </w:pPr>
          </w:p>
          <w:p w14:paraId="4FD7AA20" w14:textId="77777777" w:rsidR="00B1541D" w:rsidRPr="00E04BD7" w:rsidRDefault="00B1541D" w:rsidP="00197129">
            <w:pPr>
              <w:rPr>
                <w:rFonts w:cs="Arial"/>
                <w:szCs w:val="22"/>
              </w:rPr>
            </w:pPr>
          </w:p>
        </w:tc>
        <w:tc>
          <w:tcPr>
            <w:tcW w:w="7087" w:type="dxa"/>
          </w:tcPr>
          <w:p w14:paraId="1FA67939" w14:textId="77777777" w:rsidR="00B1541D" w:rsidRPr="00E04BD7" w:rsidRDefault="00B1541D" w:rsidP="00197129">
            <w:pPr>
              <w:rPr>
                <w:rFonts w:cs="Arial"/>
                <w:szCs w:val="22"/>
              </w:rPr>
            </w:pPr>
          </w:p>
          <w:p w14:paraId="50855340" w14:textId="77777777" w:rsidR="00B1541D" w:rsidRPr="00E04BD7" w:rsidRDefault="00B1541D" w:rsidP="00197129">
            <w:pPr>
              <w:rPr>
                <w:rFonts w:cs="Arial"/>
                <w:szCs w:val="22"/>
              </w:rPr>
            </w:pPr>
          </w:p>
          <w:p w14:paraId="25D7AC66" w14:textId="77777777" w:rsidR="00B1541D" w:rsidRPr="00E04BD7" w:rsidRDefault="00B1541D" w:rsidP="00197129">
            <w:pPr>
              <w:rPr>
                <w:rFonts w:cs="Arial"/>
                <w:szCs w:val="22"/>
              </w:rPr>
            </w:pPr>
          </w:p>
          <w:p w14:paraId="5DFD78FA" w14:textId="77777777" w:rsidR="00B1541D" w:rsidRPr="00E04BD7" w:rsidRDefault="00B1541D" w:rsidP="00197129">
            <w:pPr>
              <w:rPr>
                <w:rFonts w:cs="Arial"/>
                <w:szCs w:val="22"/>
              </w:rPr>
            </w:pPr>
          </w:p>
          <w:p w14:paraId="60170A4D" w14:textId="77777777" w:rsidR="00B1541D" w:rsidRPr="00E04BD7" w:rsidRDefault="00B1541D" w:rsidP="00197129">
            <w:pPr>
              <w:rPr>
                <w:rFonts w:cs="Arial"/>
                <w:szCs w:val="22"/>
              </w:rPr>
            </w:pPr>
          </w:p>
          <w:p w14:paraId="6EF312FF" w14:textId="77777777" w:rsidR="00B1541D" w:rsidRPr="00E04BD7" w:rsidRDefault="00B1541D" w:rsidP="00197129">
            <w:pPr>
              <w:rPr>
                <w:rFonts w:cs="Arial"/>
                <w:szCs w:val="22"/>
              </w:rPr>
            </w:pPr>
          </w:p>
          <w:p w14:paraId="7E2CB778" w14:textId="77777777" w:rsidR="00B1541D" w:rsidRPr="00E04BD7" w:rsidRDefault="00B1541D" w:rsidP="00197129">
            <w:pPr>
              <w:rPr>
                <w:rFonts w:cs="Arial"/>
                <w:szCs w:val="22"/>
              </w:rPr>
            </w:pPr>
          </w:p>
          <w:p w14:paraId="14877A19" w14:textId="77777777" w:rsidR="00B1541D" w:rsidRPr="00E04BD7" w:rsidRDefault="00B1541D" w:rsidP="00197129">
            <w:pPr>
              <w:rPr>
                <w:rFonts w:cs="Arial"/>
                <w:szCs w:val="22"/>
              </w:rPr>
            </w:pPr>
          </w:p>
          <w:p w14:paraId="2C63BC2B" w14:textId="77777777" w:rsidR="00B1541D" w:rsidRPr="00E04BD7" w:rsidRDefault="00B1541D" w:rsidP="00197129">
            <w:pPr>
              <w:rPr>
                <w:rFonts w:cs="Arial"/>
                <w:szCs w:val="22"/>
              </w:rPr>
            </w:pPr>
          </w:p>
          <w:p w14:paraId="0936821C" w14:textId="77777777" w:rsidR="00B1541D" w:rsidRPr="00E04BD7" w:rsidRDefault="00B1541D" w:rsidP="00197129">
            <w:pPr>
              <w:rPr>
                <w:rFonts w:cs="Arial"/>
                <w:szCs w:val="22"/>
              </w:rPr>
            </w:pPr>
          </w:p>
          <w:p w14:paraId="0B2A2067" w14:textId="77777777" w:rsidR="00B1541D" w:rsidRPr="00E04BD7" w:rsidRDefault="00B1541D" w:rsidP="00197129">
            <w:pPr>
              <w:rPr>
                <w:rFonts w:cs="Arial"/>
                <w:szCs w:val="22"/>
              </w:rPr>
            </w:pPr>
          </w:p>
          <w:p w14:paraId="6A29B3AE" w14:textId="77777777" w:rsidR="00B1541D" w:rsidRPr="00E04BD7" w:rsidRDefault="00B1541D" w:rsidP="00197129">
            <w:pPr>
              <w:rPr>
                <w:rFonts w:cs="Arial"/>
                <w:szCs w:val="22"/>
              </w:rPr>
            </w:pPr>
          </w:p>
          <w:p w14:paraId="5CDF171D" w14:textId="77777777" w:rsidR="00B1541D" w:rsidRPr="00E04BD7" w:rsidRDefault="00B1541D" w:rsidP="00197129">
            <w:pPr>
              <w:rPr>
                <w:rFonts w:cs="Arial"/>
                <w:szCs w:val="22"/>
              </w:rPr>
            </w:pPr>
          </w:p>
          <w:p w14:paraId="7586ABDE" w14:textId="77777777" w:rsidR="00B1541D" w:rsidRPr="00E04BD7" w:rsidRDefault="00B1541D" w:rsidP="00197129">
            <w:pPr>
              <w:rPr>
                <w:rFonts w:cs="Arial"/>
                <w:szCs w:val="22"/>
              </w:rPr>
            </w:pPr>
          </w:p>
          <w:p w14:paraId="4A7C58E9" w14:textId="77777777" w:rsidR="00B1541D" w:rsidRPr="00E04BD7" w:rsidRDefault="00B1541D" w:rsidP="00197129">
            <w:pPr>
              <w:rPr>
                <w:rFonts w:cs="Arial"/>
                <w:szCs w:val="22"/>
              </w:rPr>
            </w:pPr>
          </w:p>
          <w:p w14:paraId="1F6BC6D3" w14:textId="77777777" w:rsidR="00B1541D" w:rsidRPr="00E04BD7" w:rsidRDefault="00B1541D" w:rsidP="00197129">
            <w:pPr>
              <w:rPr>
                <w:rFonts w:cs="Arial"/>
                <w:szCs w:val="22"/>
              </w:rPr>
            </w:pPr>
          </w:p>
          <w:p w14:paraId="04B760E0" w14:textId="77777777" w:rsidR="00B1541D" w:rsidRPr="00E04BD7" w:rsidRDefault="00B1541D" w:rsidP="00197129">
            <w:pPr>
              <w:rPr>
                <w:rFonts w:cs="Arial"/>
                <w:szCs w:val="22"/>
              </w:rPr>
            </w:pPr>
          </w:p>
          <w:p w14:paraId="0A0C2B26" w14:textId="77777777" w:rsidR="00B1541D" w:rsidRPr="00E04BD7" w:rsidRDefault="00B1541D" w:rsidP="00197129">
            <w:pPr>
              <w:rPr>
                <w:rFonts w:cs="Arial"/>
                <w:szCs w:val="22"/>
              </w:rPr>
            </w:pPr>
          </w:p>
          <w:p w14:paraId="0FE00602" w14:textId="77777777" w:rsidR="00B1541D" w:rsidRPr="00E04BD7" w:rsidRDefault="00B1541D" w:rsidP="00197129">
            <w:pPr>
              <w:rPr>
                <w:rFonts w:cs="Arial"/>
                <w:szCs w:val="22"/>
              </w:rPr>
            </w:pPr>
          </w:p>
          <w:p w14:paraId="20532CDB" w14:textId="77777777" w:rsidR="00B1541D" w:rsidRPr="00E04BD7" w:rsidRDefault="00B1541D" w:rsidP="00197129">
            <w:pPr>
              <w:rPr>
                <w:rFonts w:cs="Arial"/>
                <w:szCs w:val="22"/>
              </w:rPr>
            </w:pPr>
          </w:p>
          <w:p w14:paraId="31EC94E4" w14:textId="77777777" w:rsidR="00B1541D" w:rsidRPr="00E04BD7" w:rsidRDefault="00B1541D" w:rsidP="00197129">
            <w:pPr>
              <w:rPr>
                <w:rFonts w:cs="Arial"/>
                <w:szCs w:val="22"/>
              </w:rPr>
            </w:pPr>
          </w:p>
          <w:p w14:paraId="5C18C5AB" w14:textId="77777777" w:rsidR="00B1541D" w:rsidRPr="00E04BD7" w:rsidRDefault="00B1541D" w:rsidP="00197129">
            <w:pPr>
              <w:rPr>
                <w:rFonts w:cs="Arial"/>
                <w:szCs w:val="22"/>
              </w:rPr>
            </w:pPr>
          </w:p>
        </w:tc>
      </w:tr>
      <w:tr w:rsidR="00B1541D" w:rsidRPr="00E04BD7" w14:paraId="5628877B" w14:textId="77777777" w:rsidTr="00197129">
        <w:tc>
          <w:tcPr>
            <w:tcW w:w="3261" w:type="dxa"/>
          </w:tcPr>
          <w:p w14:paraId="4504CE82" w14:textId="77777777" w:rsidR="00B1541D" w:rsidRPr="00E04BD7" w:rsidRDefault="00B1541D" w:rsidP="00197129">
            <w:pPr>
              <w:pStyle w:val="ListParagraph"/>
              <w:numPr>
                <w:ilvl w:val="0"/>
                <w:numId w:val="4"/>
              </w:numPr>
              <w:spacing w:after="0" w:line="240" w:lineRule="auto"/>
              <w:ind w:left="316"/>
              <w:rPr>
                <w:rFonts w:ascii="Arial" w:hAnsi="Arial" w:cs="Arial"/>
              </w:rPr>
            </w:pPr>
            <w:r w:rsidRPr="00E04BD7">
              <w:rPr>
                <w:rFonts w:ascii="Arial" w:hAnsi="Arial" w:cs="Arial"/>
              </w:rPr>
              <w:t xml:space="preserve">Provide a short overview of current referral pathways the GP practice utilises for managing patients with endometriosis and / or pelvic pain. Response may include details of local specialists, allied </w:t>
            </w:r>
            <w:proofErr w:type="gramStart"/>
            <w:r w:rsidRPr="00E04BD7">
              <w:rPr>
                <w:rFonts w:ascii="Arial" w:hAnsi="Arial" w:cs="Arial"/>
              </w:rPr>
              <w:t>health</w:t>
            </w:r>
            <w:proofErr w:type="gramEnd"/>
            <w:r w:rsidRPr="00E04BD7">
              <w:rPr>
                <w:rFonts w:ascii="Arial" w:hAnsi="Arial" w:cs="Arial"/>
              </w:rPr>
              <w:t xml:space="preserve"> or tertiary supports (200 words max.) </w:t>
            </w:r>
          </w:p>
        </w:tc>
        <w:tc>
          <w:tcPr>
            <w:tcW w:w="7087" w:type="dxa"/>
          </w:tcPr>
          <w:p w14:paraId="647336D4" w14:textId="77777777" w:rsidR="00B1541D" w:rsidRPr="00E04BD7" w:rsidRDefault="00B1541D" w:rsidP="00197129">
            <w:pPr>
              <w:rPr>
                <w:rFonts w:cs="Arial"/>
                <w:szCs w:val="22"/>
              </w:rPr>
            </w:pPr>
          </w:p>
          <w:p w14:paraId="330B488B" w14:textId="77777777" w:rsidR="00B1541D" w:rsidRPr="00E04BD7" w:rsidRDefault="00B1541D" w:rsidP="00197129">
            <w:pPr>
              <w:rPr>
                <w:rFonts w:cs="Arial"/>
                <w:szCs w:val="22"/>
              </w:rPr>
            </w:pPr>
          </w:p>
          <w:p w14:paraId="52EADB0E" w14:textId="77777777" w:rsidR="00B1541D" w:rsidRPr="00E04BD7" w:rsidRDefault="00B1541D" w:rsidP="00197129">
            <w:pPr>
              <w:rPr>
                <w:rFonts w:cs="Arial"/>
                <w:szCs w:val="22"/>
              </w:rPr>
            </w:pPr>
          </w:p>
          <w:p w14:paraId="16E28AC5" w14:textId="77777777" w:rsidR="00B1541D" w:rsidRPr="00E04BD7" w:rsidRDefault="00B1541D" w:rsidP="00197129">
            <w:pPr>
              <w:rPr>
                <w:rFonts w:cs="Arial"/>
                <w:szCs w:val="22"/>
              </w:rPr>
            </w:pPr>
          </w:p>
          <w:p w14:paraId="0BF26383" w14:textId="77777777" w:rsidR="00B1541D" w:rsidRPr="00E04BD7" w:rsidRDefault="00B1541D" w:rsidP="00197129">
            <w:pPr>
              <w:rPr>
                <w:rFonts w:cs="Arial"/>
                <w:szCs w:val="22"/>
              </w:rPr>
            </w:pPr>
          </w:p>
          <w:p w14:paraId="6CE0580D" w14:textId="77777777" w:rsidR="00B1541D" w:rsidRPr="00E04BD7" w:rsidRDefault="00B1541D" w:rsidP="00197129">
            <w:pPr>
              <w:rPr>
                <w:rFonts w:cs="Arial"/>
                <w:szCs w:val="22"/>
              </w:rPr>
            </w:pPr>
          </w:p>
          <w:p w14:paraId="759EE527" w14:textId="77777777" w:rsidR="00B1541D" w:rsidRPr="00E04BD7" w:rsidRDefault="00B1541D" w:rsidP="00197129">
            <w:pPr>
              <w:rPr>
                <w:rFonts w:cs="Arial"/>
                <w:szCs w:val="22"/>
              </w:rPr>
            </w:pPr>
          </w:p>
          <w:p w14:paraId="6BCA01E0" w14:textId="77777777" w:rsidR="00B1541D" w:rsidRPr="00E04BD7" w:rsidRDefault="00B1541D" w:rsidP="00197129">
            <w:pPr>
              <w:rPr>
                <w:rFonts w:cs="Arial"/>
                <w:szCs w:val="22"/>
              </w:rPr>
            </w:pPr>
          </w:p>
          <w:p w14:paraId="3FB6E031" w14:textId="77777777" w:rsidR="00B1541D" w:rsidRPr="00E04BD7" w:rsidRDefault="00B1541D" w:rsidP="00197129">
            <w:pPr>
              <w:rPr>
                <w:rFonts w:cs="Arial"/>
                <w:szCs w:val="22"/>
              </w:rPr>
            </w:pPr>
          </w:p>
          <w:p w14:paraId="65C38E57" w14:textId="77777777" w:rsidR="00B1541D" w:rsidRPr="00E04BD7" w:rsidRDefault="00B1541D" w:rsidP="00197129">
            <w:pPr>
              <w:rPr>
                <w:rFonts w:cs="Arial"/>
                <w:szCs w:val="22"/>
              </w:rPr>
            </w:pPr>
          </w:p>
          <w:p w14:paraId="1A3897F1" w14:textId="77777777" w:rsidR="00B1541D" w:rsidRPr="00E04BD7" w:rsidRDefault="00B1541D" w:rsidP="00197129">
            <w:pPr>
              <w:rPr>
                <w:rFonts w:cs="Arial"/>
                <w:szCs w:val="22"/>
              </w:rPr>
            </w:pPr>
          </w:p>
          <w:p w14:paraId="0829C774" w14:textId="77777777" w:rsidR="00B1541D" w:rsidRPr="00E04BD7" w:rsidRDefault="00B1541D" w:rsidP="00197129">
            <w:pPr>
              <w:rPr>
                <w:rFonts w:cs="Arial"/>
                <w:szCs w:val="22"/>
              </w:rPr>
            </w:pPr>
          </w:p>
          <w:p w14:paraId="45D56AE2" w14:textId="77777777" w:rsidR="00B1541D" w:rsidRPr="00E04BD7" w:rsidRDefault="00B1541D" w:rsidP="00197129">
            <w:pPr>
              <w:rPr>
                <w:rFonts w:cs="Arial"/>
                <w:szCs w:val="22"/>
              </w:rPr>
            </w:pPr>
          </w:p>
          <w:p w14:paraId="27722D5B" w14:textId="77777777" w:rsidR="00B1541D" w:rsidRPr="00E04BD7" w:rsidRDefault="00B1541D" w:rsidP="00197129">
            <w:pPr>
              <w:rPr>
                <w:rFonts w:cs="Arial"/>
                <w:szCs w:val="22"/>
              </w:rPr>
            </w:pPr>
          </w:p>
          <w:p w14:paraId="6242B9F3" w14:textId="77777777" w:rsidR="00B1541D" w:rsidRPr="00E04BD7" w:rsidRDefault="00B1541D" w:rsidP="00197129">
            <w:pPr>
              <w:rPr>
                <w:rFonts w:cs="Arial"/>
                <w:szCs w:val="22"/>
              </w:rPr>
            </w:pPr>
          </w:p>
          <w:p w14:paraId="34E47A77" w14:textId="77777777" w:rsidR="00B1541D" w:rsidRPr="00E04BD7" w:rsidRDefault="00B1541D" w:rsidP="00197129">
            <w:pPr>
              <w:rPr>
                <w:rFonts w:cs="Arial"/>
                <w:szCs w:val="22"/>
              </w:rPr>
            </w:pPr>
          </w:p>
          <w:p w14:paraId="3C3B033E" w14:textId="77777777" w:rsidR="00B1541D" w:rsidRPr="00E04BD7" w:rsidRDefault="00B1541D" w:rsidP="00197129">
            <w:pPr>
              <w:rPr>
                <w:rFonts w:cs="Arial"/>
                <w:szCs w:val="22"/>
              </w:rPr>
            </w:pPr>
          </w:p>
          <w:p w14:paraId="3EF83D76" w14:textId="77777777" w:rsidR="00B1541D" w:rsidRPr="00E04BD7" w:rsidRDefault="00B1541D" w:rsidP="00197129">
            <w:pPr>
              <w:rPr>
                <w:rFonts w:cs="Arial"/>
                <w:szCs w:val="22"/>
              </w:rPr>
            </w:pPr>
          </w:p>
          <w:p w14:paraId="545AACD6" w14:textId="77777777" w:rsidR="00B1541D" w:rsidRPr="00E04BD7" w:rsidRDefault="00B1541D" w:rsidP="00197129">
            <w:pPr>
              <w:rPr>
                <w:rFonts w:cs="Arial"/>
                <w:szCs w:val="22"/>
              </w:rPr>
            </w:pPr>
          </w:p>
          <w:p w14:paraId="35A566D5" w14:textId="77777777" w:rsidR="00B1541D" w:rsidRPr="00E04BD7" w:rsidRDefault="00B1541D" w:rsidP="00197129">
            <w:pPr>
              <w:rPr>
                <w:rFonts w:cs="Arial"/>
                <w:szCs w:val="22"/>
              </w:rPr>
            </w:pPr>
          </w:p>
          <w:p w14:paraId="2566D219" w14:textId="77777777" w:rsidR="00B1541D" w:rsidRPr="00E04BD7" w:rsidRDefault="00B1541D" w:rsidP="00197129">
            <w:pPr>
              <w:rPr>
                <w:rFonts w:cs="Arial"/>
                <w:szCs w:val="22"/>
              </w:rPr>
            </w:pPr>
          </w:p>
          <w:p w14:paraId="7496BEF4" w14:textId="77777777" w:rsidR="00B1541D" w:rsidRPr="00E04BD7" w:rsidRDefault="00B1541D" w:rsidP="00197129">
            <w:pPr>
              <w:rPr>
                <w:rFonts w:cs="Arial"/>
                <w:szCs w:val="22"/>
              </w:rPr>
            </w:pPr>
          </w:p>
        </w:tc>
      </w:tr>
      <w:tr w:rsidR="00B1541D" w:rsidRPr="00E04BD7" w14:paraId="47DC2013" w14:textId="77777777" w:rsidTr="00197129">
        <w:tc>
          <w:tcPr>
            <w:tcW w:w="3261" w:type="dxa"/>
          </w:tcPr>
          <w:p w14:paraId="6BE268CD" w14:textId="77777777" w:rsidR="00B1541D" w:rsidRPr="00E04BD7" w:rsidRDefault="00B1541D" w:rsidP="00197129">
            <w:pPr>
              <w:pStyle w:val="ListParagraph"/>
              <w:numPr>
                <w:ilvl w:val="0"/>
                <w:numId w:val="4"/>
              </w:numPr>
              <w:spacing w:after="0" w:line="240" w:lineRule="auto"/>
              <w:ind w:left="316"/>
              <w:rPr>
                <w:rFonts w:ascii="Arial" w:hAnsi="Arial" w:cs="Arial"/>
              </w:rPr>
            </w:pPr>
            <w:r w:rsidRPr="00E04BD7">
              <w:rPr>
                <w:rFonts w:ascii="Arial" w:hAnsi="Arial" w:cs="Arial"/>
              </w:rPr>
              <w:t xml:space="preserve">Provide a short overview of the GP practice’s capability as outlined in the assessment criteria. Response may include details on practice volumes, an indication of service </w:t>
            </w:r>
            <w:r w:rsidRPr="00E04BD7">
              <w:rPr>
                <w:rFonts w:ascii="Arial" w:hAnsi="Arial" w:cs="Arial"/>
              </w:rPr>
              <w:lastRenderedPageBreak/>
              <w:t xml:space="preserve">affordability (out of pocket costs or bulk billing) and communities served by the GP clinic </w:t>
            </w:r>
            <w:proofErr w:type="gramStart"/>
            <w:r w:rsidRPr="00E04BD7">
              <w:rPr>
                <w:rFonts w:ascii="Arial" w:hAnsi="Arial" w:cs="Arial"/>
              </w:rPr>
              <w:t>e.g.</w:t>
            </w:r>
            <w:proofErr w:type="gramEnd"/>
            <w:r w:rsidRPr="00E04BD7">
              <w:rPr>
                <w:rFonts w:ascii="Arial" w:hAnsi="Arial" w:cs="Arial"/>
              </w:rPr>
              <w:t xml:space="preserve"> CALD, First Nations, low socio-economic backgrounds (200 words max.)</w:t>
            </w:r>
          </w:p>
        </w:tc>
        <w:tc>
          <w:tcPr>
            <w:tcW w:w="7087" w:type="dxa"/>
          </w:tcPr>
          <w:p w14:paraId="67DB689F" w14:textId="77777777" w:rsidR="00B1541D" w:rsidRPr="00E04BD7" w:rsidRDefault="00B1541D" w:rsidP="00197129">
            <w:pPr>
              <w:rPr>
                <w:rFonts w:cs="Arial"/>
                <w:szCs w:val="22"/>
              </w:rPr>
            </w:pPr>
          </w:p>
          <w:p w14:paraId="6749882E" w14:textId="77777777" w:rsidR="00B1541D" w:rsidRPr="00E04BD7" w:rsidRDefault="00B1541D" w:rsidP="00197129">
            <w:pPr>
              <w:rPr>
                <w:rFonts w:cs="Arial"/>
                <w:szCs w:val="22"/>
              </w:rPr>
            </w:pPr>
          </w:p>
          <w:p w14:paraId="0AFA468C" w14:textId="77777777" w:rsidR="00B1541D" w:rsidRPr="00E04BD7" w:rsidRDefault="00B1541D" w:rsidP="00197129">
            <w:pPr>
              <w:rPr>
                <w:rFonts w:cs="Arial"/>
                <w:szCs w:val="22"/>
              </w:rPr>
            </w:pPr>
          </w:p>
          <w:p w14:paraId="3E7129AC" w14:textId="77777777" w:rsidR="00B1541D" w:rsidRPr="00E04BD7" w:rsidRDefault="00B1541D" w:rsidP="00197129">
            <w:pPr>
              <w:rPr>
                <w:rFonts w:cs="Arial"/>
                <w:szCs w:val="22"/>
              </w:rPr>
            </w:pPr>
          </w:p>
          <w:p w14:paraId="165889E6" w14:textId="77777777" w:rsidR="00B1541D" w:rsidRPr="00E04BD7" w:rsidRDefault="00B1541D" w:rsidP="00197129">
            <w:pPr>
              <w:rPr>
                <w:rFonts w:cs="Arial"/>
                <w:szCs w:val="22"/>
              </w:rPr>
            </w:pPr>
          </w:p>
          <w:p w14:paraId="5DAEEAEF" w14:textId="77777777" w:rsidR="00B1541D" w:rsidRPr="00E04BD7" w:rsidRDefault="00B1541D" w:rsidP="00197129">
            <w:pPr>
              <w:rPr>
                <w:rFonts w:cs="Arial"/>
                <w:szCs w:val="22"/>
              </w:rPr>
            </w:pPr>
          </w:p>
          <w:p w14:paraId="1A77BD60" w14:textId="77777777" w:rsidR="00B1541D" w:rsidRPr="00E04BD7" w:rsidRDefault="00B1541D" w:rsidP="00197129">
            <w:pPr>
              <w:rPr>
                <w:rFonts w:cs="Arial"/>
                <w:szCs w:val="22"/>
              </w:rPr>
            </w:pPr>
          </w:p>
          <w:p w14:paraId="7EA8CA96" w14:textId="77777777" w:rsidR="00B1541D" w:rsidRPr="00E04BD7" w:rsidRDefault="00B1541D" w:rsidP="00197129">
            <w:pPr>
              <w:rPr>
                <w:rFonts w:cs="Arial"/>
                <w:szCs w:val="22"/>
              </w:rPr>
            </w:pPr>
          </w:p>
          <w:p w14:paraId="2C70DDF8" w14:textId="77777777" w:rsidR="00B1541D" w:rsidRPr="00E04BD7" w:rsidRDefault="00B1541D" w:rsidP="00197129">
            <w:pPr>
              <w:rPr>
                <w:rFonts w:cs="Arial"/>
                <w:szCs w:val="22"/>
              </w:rPr>
            </w:pPr>
          </w:p>
          <w:p w14:paraId="01004824" w14:textId="77777777" w:rsidR="00B1541D" w:rsidRPr="00E04BD7" w:rsidRDefault="00B1541D" w:rsidP="00197129">
            <w:pPr>
              <w:rPr>
                <w:rFonts w:cs="Arial"/>
                <w:szCs w:val="22"/>
              </w:rPr>
            </w:pPr>
          </w:p>
          <w:p w14:paraId="02DC46C7" w14:textId="77777777" w:rsidR="00B1541D" w:rsidRPr="00E04BD7" w:rsidRDefault="00B1541D" w:rsidP="00197129">
            <w:pPr>
              <w:rPr>
                <w:rFonts w:cs="Arial"/>
                <w:szCs w:val="22"/>
              </w:rPr>
            </w:pPr>
          </w:p>
          <w:p w14:paraId="5793EE86" w14:textId="77777777" w:rsidR="00B1541D" w:rsidRPr="00E04BD7" w:rsidRDefault="00B1541D" w:rsidP="00197129">
            <w:pPr>
              <w:rPr>
                <w:rFonts w:cs="Arial"/>
                <w:szCs w:val="22"/>
              </w:rPr>
            </w:pPr>
          </w:p>
          <w:p w14:paraId="613272CA" w14:textId="77777777" w:rsidR="00B1541D" w:rsidRPr="00E04BD7" w:rsidRDefault="00B1541D" w:rsidP="00197129">
            <w:pPr>
              <w:rPr>
                <w:rFonts w:cs="Arial"/>
                <w:szCs w:val="22"/>
              </w:rPr>
            </w:pPr>
          </w:p>
          <w:p w14:paraId="676A9462" w14:textId="77777777" w:rsidR="00B1541D" w:rsidRPr="00E04BD7" w:rsidRDefault="00B1541D" w:rsidP="00197129">
            <w:pPr>
              <w:rPr>
                <w:rFonts w:cs="Arial"/>
                <w:szCs w:val="22"/>
              </w:rPr>
            </w:pPr>
          </w:p>
          <w:p w14:paraId="7ECB6E1B" w14:textId="77777777" w:rsidR="00B1541D" w:rsidRPr="00E04BD7" w:rsidRDefault="00B1541D" w:rsidP="00197129">
            <w:pPr>
              <w:rPr>
                <w:rFonts w:cs="Arial"/>
                <w:szCs w:val="22"/>
              </w:rPr>
            </w:pPr>
          </w:p>
          <w:p w14:paraId="5D4C0156" w14:textId="77777777" w:rsidR="00B1541D" w:rsidRPr="00E04BD7" w:rsidRDefault="00B1541D" w:rsidP="00197129">
            <w:pPr>
              <w:rPr>
                <w:rFonts w:cs="Arial"/>
                <w:szCs w:val="22"/>
              </w:rPr>
            </w:pPr>
          </w:p>
        </w:tc>
      </w:tr>
      <w:tr w:rsidR="00B1541D" w:rsidRPr="00E04BD7" w14:paraId="000FFFF3" w14:textId="77777777" w:rsidTr="00197129">
        <w:tc>
          <w:tcPr>
            <w:tcW w:w="3261" w:type="dxa"/>
          </w:tcPr>
          <w:p w14:paraId="62C75EF4" w14:textId="77777777" w:rsidR="00B1541D" w:rsidRPr="00E04BD7" w:rsidRDefault="00B1541D" w:rsidP="00197129">
            <w:pPr>
              <w:pStyle w:val="ListParagraph"/>
              <w:numPr>
                <w:ilvl w:val="0"/>
                <w:numId w:val="4"/>
              </w:numPr>
              <w:spacing w:after="0" w:line="240" w:lineRule="auto"/>
              <w:ind w:left="316"/>
              <w:rPr>
                <w:rFonts w:ascii="Arial" w:hAnsi="Arial" w:cs="Arial"/>
              </w:rPr>
            </w:pPr>
            <w:r w:rsidRPr="00E04BD7">
              <w:rPr>
                <w:rFonts w:ascii="Arial" w:hAnsi="Arial" w:cs="Arial"/>
              </w:rPr>
              <w:lastRenderedPageBreak/>
              <w:t xml:space="preserve">Provide a short overview of the GP practice’s approach to continuing professional development and training. Please include details of any advanced credentialling or training in women’s health, </w:t>
            </w:r>
            <w:proofErr w:type="gramStart"/>
            <w:r w:rsidRPr="00E04BD7">
              <w:rPr>
                <w:rFonts w:ascii="Arial" w:hAnsi="Arial" w:cs="Arial"/>
              </w:rPr>
              <w:t>endometriosis</w:t>
            </w:r>
            <w:proofErr w:type="gramEnd"/>
            <w:r w:rsidRPr="00E04BD7">
              <w:rPr>
                <w:rFonts w:ascii="Arial" w:hAnsi="Arial" w:cs="Arial"/>
              </w:rPr>
              <w:t xml:space="preserve"> or pain management (200 words max.)</w:t>
            </w:r>
          </w:p>
        </w:tc>
        <w:tc>
          <w:tcPr>
            <w:tcW w:w="7087" w:type="dxa"/>
          </w:tcPr>
          <w:p w14:paraId="15929F9E" w14:textId="77777777" w:rsidR="00B1541D" w:rsidRPr="00E04BD7" w:rsidRDefault="00B1541D" w:rsidP="00197129">
            <w:pPr>
              <w:rPr>
                <w:rFonts w:cs="Arial"/>
                <w:szCs w:val="22"/>
              </w:rPr>
            </w:pPr>
          </w:p>
          <w:p w14:paraId="3502363C" w14:textId="77777777" w:rsidR="00B1541D" w:rsidRPr="00E04BD7" w:rsidRDefault="00B1541D" w:rsidP="00197129">
            <w:pPr>
              <w:rPr>
                <w:rFonts w:cs="Arial"/>
                <w:szCs w:val="22"/>
              </w:rPr>
            </w:pPr>
          </w:p>
          <w:p w14:paraId="30E75A5D" w14:textId="77777777" w:rsidR="00B1541D" w:rsidRPr="00E04BD7" w:rsidRDefault="00B1541D" w:rsidP="00197129">
            <w:pPr>
              <w:rPr>
                <w:rFonts w:cs="Arial"/>
                <w:szCs w:val="22"/>
              </w:rPr>
            </w:pPr>
          </w:p>
          <w:p w14:paraId="36826EF6" w14:textId="77777777" w:rsidR="00B1541D" w:rsidRPr="00E04BD7" w:rsidRDefault="00B1541D" w:rsidP="00197129">
            <w:pPr>
              <w:rPr>
                <w:rFonts w:cs="Arial"/>
                <w:szCs w:val="22"/>
              </w:rPr>
            </w:pPr>
          </w:p>
          <w:p w14:paraId="44E7B0A7" w14:textId="77777777" w:rsidR="00B1541D" w:rsidRPr="00E04BD7" w:rsidRDefault="00B1541D" w:rsidP="00197129">
            <w:pPr>
              <w:rPr>
                <w:rFonts w:cs="Arial"/>
                <w:szCs w:val="22"/>
              </w:rPr>
            </w:pPr>
          </w:p>
          <w:p w14:paraId="0770D5FB" w14:textId="77777777" w:rsidR="00B1541D" w:rsidRPr="00E04BD7" w:rsidRDefault="00B1541D" w:rsidP="00197129">
            <w:pPr>
              <w:rPr>
                <w:rFonts w:cs="Arial"/>
                <w:szCs w:val="22"/>
              </w:rPr>
            </w:pPr>
          </w:p>
          <w:p w14:paraId="0ECDB376" w14:textId="77777777" w:rsidR="00B1541D" w:rsidRPr="00E04BD7" w:rsidRDefault="00B1541D" w:rsidP="00197129">
            <w:pPr>
              <w:rPr>
                <w:rFonts w:cs="Arial"/>
                <w:szCs w:val="22"/>
              </w:rPr>
            </w:pPr>
          </w:p>
          <w:p w14:paraId="046A6EF7" w14:textId="77777777" w:rsidR="00B1541D" w:rsidRPr="00E04BD7" w:rsidRDefault="00B1541D" w:rsidP="00197129">
            <w:pPr>
              <w:rPr>
                <w:rFonts w:cs="Arial"/>
                <w:szCs w:val="22"/>
              </w:rPr>
            </w:pPr>
          </w:p>
          <w:p w14:paraId="022FBCF2" w14:textId="77777777" w:rsidR="00B1541D" w:rsidRPr="00E04BD7" w:rsidRDefault="00B1541D" w:rsidP="00197129">
            <w:pPr>
              <w:rPr>
                <w:rFonts w:cs="Arial"/>
                <w:szCs w:val="22"/>
              </w:rPr>
            </w:pPr>
          </w:p>
          <w:p w14:paraId="7C7040C4" w14:textId="77777777" w:rsidR="00B1541D" w:rsidRPr="00E04BD7" w:rsidRDefault="00B1541D" w:rsidP="00197129">
            <w:pPr>
              <w:rPr>
                <w:rFonts w:cs="Arial"/>
                <w:szCs w:val="22"/>
              </w:rPr>
            </w:pPr>
          </w:p>
          <w:p w14:paraId="79718987" w14:textId="77777777" w:rsidR="00B1541D" w:rsidRPr="00E04BD7" w:rsidRDefault="00B1541D" w:rsidP="00197129">
            <w:pPr>
              <w:rPr>
                <w:rFonts w:cs="Arial"/>
                <w:szCs w:val="22"/>
              </w:rPr>
            </w:pPr>
          </w:p>
          <w:p w14:paraId="13B5E739" w14:textId="77777777" w:rsidR="00B1541D" w:rsidRPr="00E04BD7" w:rsidRDefault="00B1541D" w:rsidP="00197129">
            <w:pPr>
              <w:rPr>
                <w:rFonts w:cs="Arial"/>
                <w:szCs w:val="22"/>
              </w:rPr>
            </w:pPr>
          </w:p>
          <w:p w14:paraId="44742DD4" w14:textId="77777777" w:rsidR="00B1541D" w:rsidRPr="00E04BD7" w:rsidRDefault="00B1541D" w:rsidP="00197129">
            <w:pPr>
              <w:rPr>
                <w:rFonts w:cs="Arial"/>
                <w:szCs w:val="22"/>
              </w:rPr>
            </w:pPr>
          </w:p>
          <w:p w14:paraId="380EF9BB" w14:textId="77777777" w:rsidR="00B1541D" w:rsidRPr="00E04BD7" w:rsidRDefault="00B1541D" w:rsidP="00197129">
            <w:pPr>
              <w:rPr>
                <w:rFonts w:cs="Arial"/>
                <w:szCs w:val="22"/>
              </w:rPr>
            </w:pPr>
          </w:p>
          <w:p w14:paraId="318F3B00" w14:textId="77777777" w:rsidR="00B1541D" w:rsidRPr="00E04BD7" w:rsidRDefault="00B1541D" w:rsidP="00197129">
            <w:pPr>
              <w:rPr>
                <w:rFonts w:cs="Arial"/>
                <w:szCs w:val="22"/>
              </w:rPr>
            </w:pPr>
          </w:p>
          <w:p w14:paraId="5ED72E17" w14:textId="77777777" w:rsidR="00B1541D" w:rsidRPr="00E04BD7" w:rsidRDefault="00B1541D" w:rsidP="00197129">
            <w:pPr>
              <w:rPr>
                <w:rFonts w:cs="Arial"/>
                <w:szCs w:val="22"/>
              </w:rPr>
            </w:pPr>
          </w:p>
        </w:tc>
      </w:tr>
      <w:tr w:rsidR="00B1541D" w:rsidRPr="00E04BD7" w14:paraId="1F90D66A" w14:textId="77777777" w:rsidTr="00197129">
        <w:tc>
          <w:tcPr>
            <w:tcW w:w="3261" w:type="dxa"/>
          </w:tcPr>
          <w:p w14:paraId="00DACDB8" w14:textId="77777777" w:rsidR="00B1541D" w:rsidRPr="00E04BD7" w:rsidRDefault="00B1541D" w:rsidP="00197129">
            <w:pPr>
              <w:pStyle w:val="ListParagraph"/>
              <w:numPr>
                <w:ilvl w:val="0"/>
                <w:numId w:val="4"/>
              </w:numPr>
              <w:spacing w:after="0" w:line="240" w:lineRule="auto"/>
              <w:ind w:left="316"/>
              <w:rPr>
                <w:rFonts w:ascii="Arial" w:hAnsi="Arial" w:cs="Arial"/>
              </w:rPr>
            </w:pPr>
            <w:r w:rsidRPr="00E04BD7">
              <w:rPr>
                <w:rFonts w:ascii="Arial" w:hAnsi="Arial" w:cs="Arial"/>
              </w:rPr>
              <w:t xml:space="preserve">For GP practices who don’t currently meet all the assessment criteria, provide information detailing how funding will be utilised to build capacity and capability of the GP practice to manage and provide primary care support for people with endometriosis and pelvic pain (200 words max.)  </w:t>
            </w:r>
          </w:p>
        </w:tc>
        <w:tc>
          <w:tcPr>
            <w:tcW w:w="7087" w:type="dxa"/>
          </w:tcPr>
          <w:p w14:paraId="6512C769" w14:textId="77777777" w:rsidR="00B1541D" w:rsidRPr="00E04BD7" w:rsidRDefault="00B1541D" w:rsidP="00197129">
            <w:pPr>
              <w:rPr>
                <w:rFonts w:cs="Arial"/>
                <w:szCs w:val="22"/>
              </w:rPr>
            </w:pPr>
          </w:p>
          <w:p w14:paraId="1C78FE27" w14:textId="77777777" w:rsidR="00B1541D" w:rsidRPr="00E04BD7" w:rsidRDefault="00B1541D" w:rsidP="00197129">
            <w:pPr>
              <w:rPr>
                <w:rFonts w:cs="Arial"/>
                <w:szCs w:val="22"/>
              </w:rPr>
            </w:pPr>
          </w:p>
          <w:p w14:paraId="68BACF65" w14:textId="77777777" w:rsidR="00B1541D" w:rsidRPr="00E04BD7" w:rsidRDefault="00B1541D" w:rsidP="00197129">
            <w:pPr>
              <w:rPr>
                <w:rFonts w:cs="Arial"/>
                <w:szCs w:val="22"/>
              </w:rPr>
            </w:pPr>
          </w:p>
          <w:p w14:paraId="61B33C7E" w14:textId="77777777" w:rsidR="00B1541D" w:rsidRPr="00E04BD7" w:rsidRDefault="00B1541D" w:rsidP="00197129">
            <w:pPr>
              <w:rPr>
                <w:rFonts w:cs="Arial"/>
                <w:szCs w:val="22"/>
              </w:rPr>
            </w:pPr>
          </w:p>
          <w:p w14:paraId="34248FB5" w14:textId="77777777" w:rsidR="00B1541D" w:rsidRPr="00E04BD7" w:rsidRDefault="00B1541D" w:rsidP="00197129">
            <w:pPr>
              <w:rPr>
                <w:rFonts w:cs="Arial"/>
                <w:szCs w:val="22"/>
              </w:rPr>
            </w:pPr>
          </w:p>
          <w:p w14:paraId="79A9D5BD" w14:textId="77777777" w:rsidR="00B1541D" w:rsidRPr="00E04BD7" w:rsidRDefault="00B1541D" w:rsidP="00197129">
            <w:pPr>
              <w:rPr>
                <w:rFonts w:cs="Arial"/>
                <w:szCs w:val="22"/>
              </w:rPr>
            </w:pPr>
          </w:p>
          <w:p w14:paraId="03799C57" w14:textId="77777777" w:rsidR="00B1541D" w:rsidRPr="00E04BD7" w:rsidRDefault="00B1541D" w:rsidP="00197129">
            <w:pPr>
              <w:rPr>
                <w:rFonts w:cs="Arial"/>
                <w:szCs w:val="22"/>
              </w:rPr>
            </w:pPr>
          </w:p>
          <w:p w14:paraId="6B6F5FA3" w14:textId="77777777" w:rsidR="00B1541D" w:rsidRPr="00E04BD7" w:rsidRDefault="00B1541D" w:rsidP="00197129">
            <w:pPr>
              <w:rPr>
                <w:rFonts w:cs="Arial"/>
                <w:szCs w:val="22"/>
              </w:rPr>
            </w:pPr>
          </w:p>
          <w:p w14:paraId="2AB4EC99" w14:textId="77777777" w:rsidR="00B1541D" w:rsidRPr="00E04BD7" w:rsidRDefault="00B1541D" w:rsidP="00197129">
            <w:pPr>
              <w:rPr>
                <w:rFonts w:cs="Arial"/>
                <w:szCs w:val="22"/>
              </w:rPr>
            </w:pPr>
          </w:p>
          <w:p w14:paraId="79E57123" w14:textId="77777777" w:rsidR="00B1541D" w:rsidRPr="00E04BD7" w:rsidRDefault="00B1541D" w:rsidP="00197129">
            <w:pPr>
              <w:rPr>
                <w:rFonts w:cs="Arial"/>
                <w:szCs w:val="22"/>
              </w:rPr>
            </w:pPr>
          </w:p>
          <w:p w14:paraId="72323776" w14:textId="77777777" w:rsidR="00B1541D" w:rsidRPr="00E04BD7" w:rsidRDefault="00B1541D" w:rsidP="00197129">
            <w:pPr>
              <w:rPr>
                <w:rFonts w:cs="Arial"/>
                <w:szCs w:val="22"/>
              </w:rPr>
            </w:pPr>
          </w:p>
          <w:p w14:paraId="0B868B81" w14:textId="77777777" w:rsidR="00B1541D" w:rsidRPr="00E04BD7" w:rsidRDefault="00B1541D" w:rsidP="00197129">
            <w:pPr>
              <w:rPr>
                <w:rFonts w:cs="Arial"/>
                <w:szCs w:val="22"/>
              </w:rPr>
            </w:pPr>
          </w:p>
          <w:p w14:paraId="43A27B0D" w14:textId="77777777" w:rsidR="00B1541D" w:rsidRPr="00E04BD7" w:rsidRDefault="00B1541D" w:rsidP="00197129">
            <w:pPr>
              <w:rPr>
                <w:rFonts w:cs="Arial"/>
                <w:szCs w:val="22"/>
              </w:rPr>
            </w:pPr>
          </w:p>
          <w:p w14:paraId="4B577B7D" w14:textId="77777777" w:rsidR="00B1541D" w:rsidRPr="00E04BD7" w:rsidRDefault="00B1541D" w:rsidP="00197129">
            <w:pPr>
              <w:rPr>
                <w:rFonts w:cs="Arial"/>
                <w:szCs w:val="22"/>
              </w:rPr>
            </w:pPr>
          </w:p>
          <w:p w14:paraId="7629351C" w14:textId="77777777" w:rsidR="00B1541D" w:rsidRPr="00E04BD7" w:rsidRDefault="00B1541D" w:rsidP="00197129">
            <w:pPr>
              <w:rPr>
                <w:rFonts w:cs="Arial"/>
                <w:szCs w:val="22"/>
              </w:rPr>
            </w:pPr>
          </w:p>
          <w:p w14:paraId="25E7770C" w14:textId="77777777" w:rsidR="00B1541D" w:rsidRPr="00E04BD7" w:rsidRDefault="00B1541D" w:rsidP="00197129">
            <w:pPr>
              <w:rPr>
                <w:rFonts w:cs="Arial"/>
                <w:szCs w:val="22"/>
              </w:rPr>
            </w:pPr>
          </w:p>
          <w:p w14:paraId="3BCED536" w14:textId="77777777" w:rsidR="00B1541D" w:rsidRPr="00E04BD7" w:rsidRDefault="00B1541D" w:rsidP="00197129">
            <w:pPr>
              <w:rPr>
                <w:rFonts w:cs="Arial"/>
                <w:szCs w:val="22"/>
              </w:rPr>
            </w:pPr>
          </w:p>
          <w:p w14:paraId="08D647E5" w14:textId="77777777" w:rsidR="00B1541D" w:rsidRPr="00E04BD7" w:rsidRDefault="00B1541D" w:rsidP="00197129">
            <w:pPr>
              <w:rPr>
                <w:rFonts w:cs="Arial"/>
                <w:szCs w:val="22"/>
              </w:rPr>
            </w:pPr>
          </w:p>
        </w:tc>
      </w:tr>
      <w:tr w:rsidR="00B1541D" w:rsidRPr="00E04BD7" w14:paraId="339ED85C" w14:textId="77777777" w:rsidTr="00197129">
        <w:tc>
          <w:tcPr>
            <w:tcW w:w="3261" w:type="dxa"/>
          </w:tcPr>
          <w:p w14:paraId="127E5928" w14:textId="77777777" w:rsidR="00B1541D" w:rsidRPr="00E04BD7" w:rsidRDefault="00B1541D" w:rsidP="00197129">
            <w:pPr>
              <w:pStyle w:val="ListParagraph"/>
              <w:numPr>
                <w:ilvl w:val="0"/>
                <w:numId w:val="4"/>
              </w:numPr>
              <w:spacing w:after="0" w:line="240" w:lineRule="auto"/>
              <w:ind w:left="316"/>
              <w:rPr>
                <w:rFonts w:ascii="Arial" w:hAnsi="Arial" w:cs="Arial"/>
              </w:rPr>
            </w:pPr>
            <w:r w:rsidRPr="00E04BD7">
              <w:rPr>
                <w:rFonts w:ascii="Arial" w:hAnsi="Arial" w:cs="Arial"/>
              </w:rPr>
              <w:t xml:space="preserve">Provide any further information or GP practice details to support the application against the selection criteria (200 words max.)  </w:t>
            </w:r>
          </w:p>
        </w:tc>
        <w:tc>
          <w:tcPr>
            <w:tcW w:w="7087" w:type="dxa"/>
          </w:tcPr>
          <w:p w14:paraId="142F134C" w14:textId="77777777" w:rsidR="00B1541D" w:rsidRPr="00E04BD7" w:rsidRDefault="00B1541D" w:rsidP="00197129">
            <w:pPr>
              <w:rPr>
                <w:rFonts w:cs="Arial"/>
                <w:szCs w:val="22"/>
              </w:rPr>
            </w:pPr>
          </w:p>
          <w:p w14:paraId="6D041430" w14:textId="77777777" w:rsidR="00B1541D" w:rsidRPr="00E04BD7" w:rsidRDefault="00B1541D" w:rsidP="00197129">
            <w:pPr>
              <w:rPr>
                <w:rFonts w:cs="Arial"/>
                <w:szCs w:val="22"/>
              </w:rPr>
            </w:pPr>
          </w:p>
          <w:p w14:paraId="50875D83" w14:textId="77777777" w:rsidR="00B1541D" w:rsidRPr="00E04BD7" w:rsidRDefault="00B1541D" w:rsidP="00197129">
            <w:pPr>
              <w:rPr>
                <w:rFonts w:cs="Arial"/>
                <w:szCs w:val="22"/>
              </w:rPr>
            </w:pPr>
          </w:p>
          <w:p w14:paraId="741B4FF7" w14:textId="77777777" w:rsidR="00B1541D" w:rsidRPr="00E04BD7" w:rsidRDefault="00B1541D" w:rsidP="00197129">
            <w:pPr>
              <w:rPr>
                <w:rFonts w:cs="Arial"/>
                <w:szCs w:val="22"/>
              </w:rPr>
            </w:pPr>
          </w:p>
          <w:p w14:paraId="56D7ADB7" w14:textId="77777777" w:rsidR="00B1541D" w:rsidRPr="00E04BD7" w:rsidRDefault="00B1541D" w:rsidP="00197129">
            <w:pPr>
              <w:rPr>
                <w:rFonts w:cs="Arial"/>
                <w:szCs w:val="22"/>
              </w:rPr>
            </w:pPr>
          </w:p>
          <w:p w14:paraId="2B303068" w14:textId="77777777" w:rsidR="00B1541D" w:rsidRPr="00E04BD7" w:rsidRDefault="00B1541D" w:rsidP="00197129">
            <w:pPr>
              <w:rPr>
                <w:rFonts w:cs="Arial"/>
                <w:szCs w:val="22"/>
              </w:rPr>
            </w:pPr>
          </w:p>
          <w:p w14:paraId="72BDC0F9" w14:textId="77777777" w:rsidR="00B1541D" w:rsidRPr="00E04BD7" w:rsidRDefault="00B1541D" w:rsidP="00197129">
            <w:pPr>
              <w:rPr>
                <w:rFonts w:cs="Arial"/>
                <w:szCs w:val="22"/>
              </w:rPr>
            </w:pPr>
          </w:p>
          <w:p w14:paraId="74A0FD53" w14:textId="77777777" w:rsidR="00B1541D" w:rsidRPr="00E04BD7" w:rsidRDefault="00B1541D" w:rsidP="00197129">
            <w:pPr>
              <w:rPr>
                <w:rFonts w:cs="Arial"/>
                <w:szCs w:val="22"/>
              </w:rPr>
            </w:pPr>
          </w:p>
          <w:p w14:paraId="63D9BFC5" w14:textId="77777777" w:rsidR="00B1541D" w:rsidRPr="00E04BD7" w:rsidRDefault="00B1541D" w:rsidP="00197129">
            <w:pPr>
              <w:rPr>
                <w:rFonts w:cs="Arial"/>
                <w:szCs w:val="22"/>
              </w:rPr>
            </w:pPr>
          </w:p>
        </w:tc>
      </w:tr>
    </w:tbl>
    <w:p w14:paraId="47CB09D5" w14:textId="1C0D27DA" w:rsidR="002B392D" w:rsidRPr="002B392D" w:rsidRDefault="002B392D" w:rsidP="002B392D">
      <w:pPr>
        <w:tabs>
          <w:tab w:val="left" w:pos="4020"/>
        </w:tabs>
        <w:rPr>
          <w:rFonts w:cs="Arial"/>
          <w:szCs w:val="22"/>
        </w:rPr>
      </w:pPr>
    </w:p>
    <w:sectPr w:rsidR="002B392D" w:rsidRPr="002B392D" w:rsidSect="002B392D">
      <w:headerReference w:type="default" r:id="rId12"/>
      <w:footerReference w:type="default" r:id="rId13"/>
      <w:pgSz w:w="11906" w:h="16838"/>
      <w:pgMar w:top="1985" w:right="1440" w:bottom="1135" w:left="144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122726" w14:textId="77777777" w:rsidR="00642938" w:rsidRDefault="00642938" w:rsidP="00BB6DC5">
      <w:r>
        <w:separator/>
      </w:r>
    </w:p>
  </w:endnote>
  <w:endnote w:type="continuationSeparator" w:id="0">
    <w:p w14:paraId="25AC6852" w14:textId="77777777" w:rsidR="00642938" w:rsidRDefault="00642938" w:rsidP="00BB6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w:altName w:val="Lucida Sans Unicode"/>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F559F" w14:textId="3E33F689" w:rsidR="00C250D0" w:rsidRDefault="00A811FB">
    <w:pPr>
      <w:pStyle w:val="Footer"/>
    </w:pPr>
    <w:r>
      <w:rPr>
        <w:noProof/>
      </w:rPr>
      <mc:AlternateContent>
        <mc:Choice Requires="wps">
          <w:drawing>
            <wp:anchor distT="0" distB="0" distL="114300" distR="114300" simplePos="0" relativeHeight="251664384" behindDoc="0" locked="0" layoutInCell="1" allowOverlap="1" wp14:anchorId="6A85A827" wp14:editId="2651D287">
              <wp:simplePos x="0" y="0"/>
              <wp:positionH relativeFrom="page">
                <wp:align>right</wp:align>
              </wp:positionH>
              <wp:positionV relativeFrom="paragraph">
                <wp:posOffset>358140</wp:posOffset>
              </wp:positionV>
              <wp:extent cx="7560310" cy="247650"/>
              <wp:effectExtent l="0" t="0" r="2540" b="0"/>
              <wp:wrapNone/>
              <wp:docPr id="3" name="Rectangle 3"/>
              <wp:cNvGraphicFramePr/>
              <a:graphic xmlns:a="http://schemas.openxmlformats.org/drawingml/2006/main">
                <a:graphicData uri="http://schemas.microsoft.com/office/word/2010/wordprocessingShape">
                  <wps:wsp>
                    <wps:cNvSpPr/>
                    <wps:spPr>
                      <a:xfrm>
                        <a:off x="0" y="0"/>
                        <a:ext cx="7560310" cy="247650"/>
                      </a:xfrm>
                      <a:prstGeom prst="rect">
                        <a:avLst/>
                      </a:prstGeom>
                      <a:solidFill>
                        <a:srgbClr val="0033A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9F131D" id="Rectangle 3" o:spid="_x0000_s1026" style="position:absolute;margin-left:544.1pt;margin-top:28.2pt;width:595.3pt;height:19.5pt;z-index:25166438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" fillcolor="#0033a0" stroked="f" strokeweight="1pt">
              <w10:wrap anchorx="page"/>
            </v:rect>
          </w:pict>
        </mc:Fallback>
      </mc:AlternateContent>
    </w:r>
    <w:r w:rsidR="00091741">
      <w:t xml:space="preserve">Page </w:t>
    </w:r>
    <w:r w:rsidR="00091741">
      <w:rPr>
        <w:b/>
        <w:bCs/>
      </w:rPr>
      <w:fldChar w:fldCharType="begin"/>
    </w:r>
    <w:r w:rsidR="00091741">
      <w:rPr>
        <w:b/>
        <w:bCs/>
      </w:rPr>
      <w:instrText xml:space="preserve"> PAGE  \* Arabic  \* MERGEFORMAT </w:instrText>
    </w:r>
    <w:r w:rsidR="00091741">
      <w:rPr>
        <w:b/>
        <w:bCs/>
      </w:rPr>
      <w:fldChar w:fldCharType="separate"/>
    </w:r>
    <w:r w:rsidR="00DE6855">
      <w:rPr>
        <w:b/>
        <w:bCs/>
        <w:noProof/>
      </w:rPr>
      <w:t>1</w:t>
    </w:r>
    <w:r w:rsidR="00091741">
      <w:rPr>
        <w:b/>
        <w:bCs/>
      </w:rPr>
      <w:fldChar w:fldCharType="end"/>
    </w:r>
    <w:r w:rsidR="00091741">
      <w:t xml:space="preserve"> of </w:t>
    </w:r>
    <w:r w:rsidR="00091741">
      <w:rPr>
        <w:b/>
        <w:bCs/>
      </w:rPr>
      <w:fldChar w:fldCharType="begin"/>
    </w:r>
    <w:r w:rsidR="00091741">
      <w:rPr>
        <w:b/>
        <w:bCs/>
      </w:rPr>
      <w:instrText xml:space="preserve"> NUMPAGES  \* Arabic  \* MERGEFORMAT </w:instrText>
    </w:r>
    <w:r w:rsidR="00091741">
      <w:rPr>
        <w:b/>
        <w:bCs/>
      </w:rPr>
      <w:fldChar w:fldCharType="separate"/>
    </w:r>
    <w:r w:rsidR="00DE6855">
      <w:rPr>
        <w:b/>
        <w:bCs/>
        <w:noProof/>
      </w:rPr>
      <w:t>1</w:t>
    </w:r>
    <w:r w:rsidR="00091741">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7251A" w14:textId="77777777" w:rsidR="00642938" w:rsidRDefault="00642938" w:rsidP="00BB6DC5">
      <w:r>
        <w:separator/>
      </w:r>
    </w:p>
  </w:footnote>
  <w:footnote w:type="continuationSeparator" w:id="0">
    <w:p w14:paraId="149CA04C" w14:textId="77777777" w:rsidR="00642938" w:rsidRDefault="00642938" w:rsidP="00BB6D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F262F" w14:textId="77777777" w:rsidR="00BB6DC5" w:rsidRDefault="002B392D" w:rsidP="002B392D">
    <w:pPr>
      <w:pStyle w:val="Header"/>
      <w:ind w:left="-2041"/>
    </w:pPr>
    <w:r>
      <w:rPr>
        <w:noProof/>
      </w:rPr>
      <w:drawing>
        <wp:inline distT="0" distB="0" distL="0" distR="0" wp14:anchorId="2EE2B3D6" wp14:editId="6DF80556">
          <wp:extent cx="8420735" cy="1266825"/>
          <wp:effectExtent l="0" t="0" r="0" b="9525"/>
          <wp:docPr id="1" name="Picture 1" descr="Shap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descr="Shape&#10;&#10;Description automatically generated"/>
                  <pic:cNvPicPr preferRelativeResize="0">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437373" cy="126932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10721"/>
    <w:multiLevelType w:val="hybridMultilevel"/>
    <w:tmpl w:val="4C3C0386"/>
    <w:lvl w:ilvl="0" w:tplc="8E24A2E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B935444"/>
    <w:multiLevelType w:val="hybridMultilevel"/>
    <w:tmpl w:val="FE8ABC5A"/>
    <w:lvl w:ilvl="0" w:tplc="8E24A2E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44D013F"/>
    <w:multiLevelType w:val="hybridMultilevel"/>
    <w:tmpl w:val="8F58B30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77874814"/>
    <w:multiLevelType w:val="hybridMultilevel"/>
    <w:tmpl w:val="D1A89E68"/>
    <w:lvl w:ilvl="0" w:tplc="8E24A2E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E11299B"/>
    <w:multiLevelType w:val="hybridMultilevel"/>
    <w:tmpl w:val="D7D6C680"/>
    <w:lvl w:ilvl="0" w:tplc="8E24A2E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041079336">
    <w:abstractNumId w:val="0"/>
  </w:num>
  <w:num w:numId="2" w16cid:durableId="1752727044">
    <w:abstractNumId w:val="4"/>
  </w:num>
  <w:num w:numId="3" w16cid:durableId="675621003">
    <w:abstractNumId w:val="1"/>
  </w:num>
  <w:num w:numId="4" w16cid:durableId="510224816">
    <w:abstractNumId w:val="2"/>
  </w:num>
  <w:num w:numId="5" w16cid:durableId="12179354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DC5"/>
    <w:rsid w:val="000359EA"/>
    <w:rsid w:val="00070B9B"/>
    <w:rsid w:val="00091741"/>
    <w:rsid w:val="000B19CC"/>
    <w:rsid w:val="000F5A1D"/>
    <w:rsid w:val="002450DA"/>
    <w:rsid w:val="00267DAB"/>
    <w:rsid w:val="002B0FF4"/>
    <w:rsid w:val="002B392D"/>
    <w:rsid w:val="00410E78"/>
    <w:rsid w:val="004746FB"/>
    <w:rsid w:val="004A10C0"/>
    <w:rsid w:val="00555EBD"/>
    <w:rsid w:val="0060038A"/>
    <w:rsid w:val="00642938"/>
    <w:rsid w:val="0066645A"/>
    <w:rsid w:val="006B6A77"/>
    <w:rsid w:val="00733718"/>
    <w:rsid w:val="00734C42"/>
    <w:rsid w:val="007910E2"/>
    <w:rsid w:val="00882458"/>
    <w:rsid w:val="00902D97"/>
    <w:rsid w:val="00960C4D"/>
    <w:rsid w:val="009C0499"/>
    <w:rsid w:val="00A30949"/>
    <w:rsid w:val="00A56B40"/>
    <w:rsid w:val="00A811FB"/>
    <w:rsid w:val="00AC42CB"/>
    <w:rsid w:val="00B1541D"/>
    <w:rsid w:val="00B47605"/>
    <w:rsid w:val="00BB6DC5"/>
    <w:rsid w:val="00BC2C52"/>
    <w:rsid w:val="00C250D0"/>
    <w:rsid w:val="00D51A7C"/>
    <w:rsid w:val="00D6681A"/>
    <w:rsid w:val="00DE6855"/>
    <w:rsid w:val="00E04BD7"/>
    <w:rsid w:val="00E31E36"/>
    <w:rsid w:val="00ED1C6D"/>
    <w:rsid w:val="00F16391"/>
    <w:rsid w:val="00F413E5"/>
    <w:rsid w:val="00F844EC"/>
    <w:rsid w:val="00F8645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7226CA"/>
  <w15:chartTrackingRefBased/>
  <w15:docId w15:val="{7206E3E3-44EE-4B24-87F5-BF79EE128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0949"/>
    <w:pPr>
      <w:spacing w:after="0" w:line="240" w:lineRule="auto"/>
    </w:pPr>
    <w:rPr>
      <w:rFonts w:ascii="Arial" w:eastAsia="Times New Roman" w:hAnsi="Arial" w:cs="Times New Roman"/>
      <w:szCs w:val="24"/>
      <w:lang w:val="en-GB"/>
    </w:rPr>
  </w:style>
  <w:style w:type="paragraph" w:styleId="Heading1">
    <w:name w:val="heading 1"/>
    <w:basedOn w:val="Normal"/>
    <w:next w:val="Normal"/>
    <w:link w:val="Heading1Char"/>
    <w:qFormat/>
    <w:rsid w:val="00A30949"/>
    <w:pPr>
      <w:keepNext/>
      <w:spacing w:before="240" w:after="60"/>
      <w:outlineLvl w:val="0"/>
    </w:pPr>
    <w:rPr>
      <w:rFonts w:cs="Arial"/>
      <w:bCs/>
      <w:color w:val="404040" w:themeColor="text1" w:themeTint="BF"/>
      <w:kern w:val="32"/>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6DC5"/>
    <w:pPr>
      <w:tabs>
        <w:tab w:val="center" w:pos="4513"/>
        <w:tab w:val="right" w:pos="9026"/>
      </w:tabs>
    </w:pPr>
    <w:rPr>
      <w:rFonts w:asciiTheme="minorHAnsi" w:eastAsiaTheme="minorHAnsi" w:hAnsiTheme="minorHAnsi" w:cstheme="minorBidi"/>
      <w:szCs w:val="22"/>
      <w:lang w:val="en-AU"/>
    </w:rPr>
  </w:style>
  <w:style w:type="character" w:customStyle="1" w:styleId="HeaderChar">
    <w:name w:val="Header Char"/>
    <w:basedOn w:val="DefaultParagraphFont"/>
    <w:link w:val="Header"/>
    <w:uiPriority w:val="99"/>
    <w:rsid w:val="00BB6DC5"/>
  </w:style>
  <w:style w:type="paragraph" w:styleId="Footer">
    <w:name w:val="footer"/>
    <w:basedOn w:val="Normal"/>
    <w:link w:val="FooterChar"/>
    <w:uiPriority w:val="99"/>
    <w:unhideWhenUsed/>
    <w:rsid w:val="00BB6DC5"/>
    <w:pPr>
      <w:tabs>
        <w:tab w:val="center" w:pos="4513"/>
        <w:tab w:val="right" w:pos="9026"/>
      </w:tabs>
    </w:pPr>
    <w:rPr>
      <w:rFonts w:asciiTheme="minorHAnsi" w:eastAsiaTheme="minorHAnsi" w:hAnsiTheme="minorHAnsi" w:cstheme="minorBidi"/>
      <w:szCs w:val="22"/>
      <w:lang w:val="en-AU"/>
    </w:rPr>
  </w:style>
  <w:style w:type="character" w:customStyle="1" w:styleId="FooterChar">
    <w:name w:val="Footer Char"/>
    <w:basedOn w:val="DefaultParagraphFont"/>
    <w:link w:val="Footer"/>
    <w:uiPriority w:val="99"/>
    <w:rsid w:val="00BB6DC5"/>
  </w:style>
  <w:style w:type="paragraph" w:styleId="BalloonText">
    <w:name w:val="Balloon Text"/>
    <w:basedOn w:val="Normal"/>
    <w:link w:val="BalloonTextChar"/>
    <w:uiPriority w:val="99"/>
    <w:semiHidden/>
    <w:unhideWhenUsed/>
    <w:rsid w:val="00C250D0"/>
    <w:rPr>
      <w:rFonts w:ascii="Segoe UI" w:eastAsiaTheme="minorHAnsi" w:hAnsi="Segoe UI" w:cs="Segoe UI"/>
      <w:sz w:val="18"/>
      <w:szCs w:val="18"/>
      <w:lang w:val="en-AU"/>
    </w:rPr>
  </w:style>
  <w:style w:type="character" w:customStyle="1" w:styleId="BalloonTextChar">
    <w:name w:val="Balloon Text Char"/>
    <w:basedOn w:val="DefaultParagraphFont"/>
    <w:link w:val="BalloonText"/>
    <w:uiPriority w:val="99"/>
    <w:semiHidden/>
    <w:rsid w:val="00C250D0"/>
    <w:rPr>
      <w:rFonts w:ascii="Segoe UI" w:hAnsi="Segoe UI" w:cs="Segoe UI"/>
      <w:sz w:val="18"/>
      <w:szCs w:val="18"/>
    </w:rPr>
  </w:style>
  <w:style w:type="character" w:customStyle="1" w:styleId="Heading1Char">
    <w:name w:val="Heading 1 Char"/>
    <w:basedOn w:val="DefaultParagraphFont"/>
    <w:link w:val="Heading1"/>
    <w:rsid w:val="00A30949"/>
    <w:rPr>
      <w:rFonts w:ascii="Arial" w:eastAsia="Times New Roman" w:hAnsi="Arial" w:cs="Arial"/>
      <w:bCs/>
      <w:color w:val="404040" w:themeColor="text1" w:themeTint="BF"/>
      <w:kern w:val="32"/>
      <w:sz w:val="28"/>
      <w:szCs w:val="28"/>
      <w:lang w:val="en-GB"/>
    </w:rPr>
  </w:style>
  <w:style w:type="paragraph" w:styleId="Title">
    <w:name w:val="Title"/>
    <w:basedOn w:val="Normal"/>
    <w:next w:val="Normal"/>
    <w:link w:val="TitleChar"/>
    <w:qFormat/>
    <w:rsid w:val="00A30949"/>
    <w:pPr>
      <w:contextualSpacing/>
    </w:pPr>
    <w:rPr>
      <w:rFonts w:eastAsiaTheme="majorEastAsia" w:cs="Arial"/>
      <w:spacing w:val="-10"/>
      <w:kern w:val="28"/>
      <w:sz w:val="36"/>
      <w:szCs w:val="36"/>
    </w:rPr>
  </w:style>
  <w:style w:type="character" w:customStyle="1" w:styleId="TitleChar">
    <w:name w:val="Title Char"/>
    <w:basedOn w:val="DefaultParagraphFont"/>
    <w:link w:val="Title"/>
    <w:rsid w:val="00A30949"/>
    <w:rPr>
      <w:rFonts w:ascii="Arial" w:eastAsiaTheme="majorEastAsia" w:hAnsi="Arial" w:cs="Arial"/>
      <w:spacing w:val="-10"/>
      <w:kern w:val="28"/>
      <w:sz w:val="36"/>
      <w:szCs w:val="36"/>
      <w:lang w:val="en-GB"/>
    </w:rPr>
  </w:style>
  <w:style w:type="paragraph" w:styleId="BodyText">
    <w:name w:val="Body Text"/>
    <w:basedOn w:val="Normal"/>
    <w:link w:val="BodyTextChar"/>
    <w:semiHidden/>
    <w:unhideWhenUsed/>
    <w:rsid w:val="00A30949"/>
    <w:rPr>
      <w:rFonts w:ascii="Gill Sans" w:hAnsi="Gill Sans"/>
    </w:rPr>
  </w:style>
  <w:style w:type="character" w:customStyle="1" w:styleId="BodyTextChar">
    <w:name w:val="Body Text Char"/>
    <w:basedOn w:val="DefaultParagraphFont"/>
    <w:link w:val="BodyText"/>
    <w:semiHidden/>
    <w:rsid w:val="00A30949"/>
    <w:rPr>
      <w:rFonts w:ascii="Gill Sans" w:eastAsia="Times New Roman" w:hAnsi="Gill Sans" w:cs="Times New Roman"/>
      <w:szCs w:val="24"/>
      <w:lang w:val="en-GB"/>
    </w:rPr>
  </w:style>
  <w:style w:type="table" w:styleId="TableGrid">
    <w:name w:val="Table Grid"/>
    <w:basedOn w:val="TableNormal"/>
    <w:uiPriority w:val="39"/>
    <w:rsid w:val="00A30949"/>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1541D"/>
    <w:pPr>
      <w:spacing w:after="160" w:line="259" w:lineRule="auto"/>
      <w:ind w:left="720"/>
      <w:contextualSpacing/>
    </w:pPr>
    <w:rPr>
      <w:rFonts w:asciiTheme="minorHAnsi" w:eastAsiaTheme="minorHAnsi" w:hAnsiTheme="minorHAnsi" w:cstheme="minorBidi"/>
      <w:szCs w:val="22"/>
      <w:lang w:val="en-AU"/>
    </w:rPr>
  </w:style>
  <w:style w:type="table" w:styleId="TableGridLight">
    <w:name w:val="Grid Table Light"/>
    <w:basedOn w:val="TableNormal"/>
    <w:uiPriority w:val="40"/>
    <w:rsid w:val="00B1541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basedOn w:val="DefaultParagraphFont"/>
    <w:uiPriority w:val="99"/>
    <w:unhideWhenUsed/>
    <w:rsid w:val="00E04BD7"/>
    <w:rPr>
      <w:color w:val="0563C1" w:themeColor="hyperlink"/>
      <w:u w:val="single"/>
    </w:rPr>
  </w:style>
  <w:style w:type="character" w:styleId="UnresolvedMention">
    <w:name w:val="Unresolved Mention"/>
    <w:basedOn w:val="DefaultParagraphFont"/>
    <w:uiPriority w:val="99"/>
    <w:semiHidden/>
    <w:unhideWhenUsed/>
    <w:rsid w:val="00E04B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7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chandler@thephn.com.a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1.jpg@01D900A2.F772860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viewCycleLength xmlns="00582b7c-e4be-4d82-af91-4bf04839e183">2 years</ReviewCycleLength>
    <Audience xmlns="00582b7c-e4be-4d82-af91-4bf04839e183">
      <Value>All staff</Value>
    </Audience>
    <For_x0020_Approval xmlns="00582b7c-e4be-4d82-af91-4bf04839e183">false</For_x0020_Approval>
    <ReviewDate xmlns="00582b7c-e4be-4d82-af91-4bf04839e183">2022-08-05T19:46:54+00:00</ReviewDate>
    <WorkArea xmlns="00582b7c-e4be-4d82-af91-4bf04839e183">Communications</WorkArea>
    <DocumentType xmlns="00582b7c-e4be-4d82-af91-4bf04839e183">Template</DocumentType>
    <Owner xmlns="00582b7c-e4be-4d82-af91-4bf04839e183">
      <UserInfo>
        <DisplayName>Kerrie Mulyk</DisplayName>
        <AccountId>23</AccountId>
        <AccountType/>
      </UserInfo>
    </Owner>
    <NewSiteLocation xmlns="00582b7c-e4be-4d82-af91-4bf04839e183">None</NewSiteLocation>
    <Approver xmlns="00582b7c-e4be-4d82-af91-4bf04839e183">
      <UserInfo>
        <DisplayName/>
        <AccountId xsi:nil="true"/>
        <AccountType/>
      </UserInfo>
    </Approver>
  </documentManagement>
</p:properties>
</file>

<file path=customXml/item4.xml><?xml version="1.0" encoding="utf-8"?>
<ct:contentTypeSchema xmlns:ct="http://schemas.microsoft.com/office/2006/metadata/contentType" xmlns:ma="http://schemas.microsoft.com/office/2006/metadata/properties/metaAttributes" ct:_="" ma:_="" ma:contentTypeName="Controlled Document" ma:contentTypeID="0x0101009114C240329B7C4EB7F2C8641F2A9AA9001BDD8CC09A0E0E4F9F19336958C368D3" ma:contentTypeVersion="38" ma:contentTypeDescription="" ma:contentTypeScope="" ma:versionID="cbbbd87534f28803a527330964ddbeb5">
  <xsd:schema xmlns:xsd="http://www.w3.org/2001/XMLSchema" xmlns:xs="http://www.w3.org/2001/XMLSchema" xmlns:p="http://schemas.microsoft.com/office/2006/metadata/properties" xmlns:ns2="00582b7c-e4be-4d82-af91-4bf04839e183" xmlns:ns3="80dc50e4-2c53-415f-8c51-1415631f0001" targetNamespace="http://schemas.microsoft.com/office/2006/metadata/properties" ma:root="true" ma:fieldsID="ab30006a218f897f75270bacae28e638" ns2:_="" ns3:_="">
    <xsd:import namespace="00582b7c-e4be-4d82-af91-4bf04839e183"/>
    <xsd:import namespace="80dc50e4-2c53-415f-8c51-1415631f0001"/>
    <xsd:element name="properties">
      <xsd:complexType>
        <xsd:sequence>
          <xsd:element name="documentManagement">
            <xsd:complexType>
              <xsd:all>
                <xsd:element ref="ns2:DocumentType"/>
                <xsd:element ref="ns2:Audience" minOccurs="0"/>
                <xsd:element ref="ns2:WorkArea"/>
                <xsd:element ref="ns2:ReviewCycleLength"/>
                <xsd:element ref="ns2:ReviewDate" minOccurs="0"/>
                <xsd:element ref="ns2:Owner"/>
                <xsd:element ref="ns2:For_x0020_Approval" minOccurs="0"/>
                <xsd:element ref="ns2:Approver" minOccurs="0"/>
                <xsd:element ref="ns2:NewSiteLocation"/>
                <xsd:element ref="ns2:SharedWithUsers" minOccurs="0"/>
                <xsd:element ref="ns2: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582b7c-e4be-4d82-af91-4bf04839e183" elementFormDefault="qualified">
    <xsd:import namespace="http://schemas.microsoft.com/office/2006/documentManagement/types"/>
    <xsd:import namespace="http://schemas.microsoft.com/office/infopath/2007/PartnerControls"/>
    <xsd:element name="DocumentType" ma:index="2" ma:displayName="Document Type" ma:format="Dropdown" ma:internalName="DocumentType">
      <xsd:simpleType>
        <xsd:restriction base="dms:Choice">
          <xsd:enumeration value="Policy"/>
          <xsd:enumeration value="Template"/>
          <xsd:enumeration value="Procedure"/>
          <xsd:enumeration value="Form"/>
          <xsd:enumeration value="Framework"/>
          <xsd:enumeration value="Checklist"/>
          <xsd:enumeration value="Charter"/>
          <xsd:enumeration value="Guideline"/>
          <xsd:enumeration value="How-to"/>
          <xsd:enumeration value="Information"/>
          <xsd:enumeration value="Plan"/>
          <xsd:enumeration value="Link"/>
          <xsd:enumeration value="Terms of Reference"/>
          <xsd:enumeration value="Strategy"/>
        </xsd:restriction>
      </xsd:simpleType>
    </xsd:element>
    <xsd:element name="Audience" ma:index="3" nillable="true" ma:displayName="Audience" ma:internalName="Audience" ma:readOnly="false" ma:requiredMultiChoice="true">
      <xsd:complexType>
        <xsd:complexContent>
          <xsd:extension base="dms:MultiChoice">
            <xsd:sequence>
              <xsd:element name="Value" maxOccurs="unbounded" minOccurs="0" nillable="true">
                <xsd:simpleType>
                  <xsd:restriction base="dms:Choice">
                    <xsd:enumeration value="All staff"/>
                    <xsd:enumeration value="Board"/>
                    <xsd:enumeration value="Managers"/>
                    <xsd:enumeration value="Committee Members"/>
                    <xsd:enumeration value="Contractors"/>
                  </xsd:restriction>
                </xsd:simpleType>
              </xsd:element>
            </xsd:sequence>
          </xsd:extension>
        </xsd:complexContent>
      </xsd:complexType>
    </xsd:element>
    <xsd:element name="WorkArea" ma:index="4" ma:displayName="Work Area" ma:format="Dropdown" ma:internalName="WorkArea" ma:readOnly="false">
      <xsd:simpleType>
        <xsd:restriction base="dms:Choice">
          <xsd:enumeration value="Board"/>
          <xsd:enumeration value="Commissioning"/>
          <xsd:enumeration value="Communications"/>
          <xsd:enumeration value="Contracts"/>
          <xsd:enumeration value="Finance"/>
          <xsd:enumeration value="Governance"/>
          <xsd:enumeration value="HR"/>
          <xsd:enumeration value="IMIT"/>
          <xsd:enumeration value="Risk"/>
          <xsd:enumeration value="Travel"/>
          <xsd:enumeration value="WHS"/>
        </xsd:restriction>
      </xsd:simpleType>
    </xsd:element>
    <xsd:element name="ReviewCycleLength" ma:index="5" ma:displayName="Review Cycle Length" ma:format="Dropdown" ma:internalName="ReviewCycleLength">
      <xsd:simpleType>
        <xsd:restriction base="dms:Choice">
          <xsd:enumeration value="1 year"/>
          <xsd:enumeration value="2 years"/>
          <xsd:enumeration value="3 years"/>
        </xsd:restriction>
      </xsd:simpleType>
    </xsd:element>
    <xsd:element name="ReviewDate" ma:index="6" nillable="true" ma:displayName="Review Date" ma:format="DateOnly" ma:internalName="ReviewDate" ma:readOnly="false">
      <xsd:simpleType>
        <xsd:restriction base="dms:DateTime"/>
      </xsd:simpleType>
    </xsd:element>
    <xsd:element name="Owner" ma:index="7" ma:displayName="Owner" ma:list="UserInfo" ma:SharePointGroup="22" ma:internalName="Owner0"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For_x0020_Approval" ma:index="8" nillable="true" ma:displayName="For Approval" ma:default="0" ma:internalName="For_x0020_Approval" ma:readOnly="false">
      <xsd:simpleType>
        <xsd:restriction base="dms:Boolean"/>
      </xsd:simpleType>
    </xsd:element>
    <xsd:element name="Approver" ma:index="9" nillable="true" ma:displayName="Approver" ma:description="This field is required if document is a Policy" ma:list="UserInfo" ma:SharePointGroup="21" ma:internalName="Approver0"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ewSiteLocation" ma:index="10" ma:displayName="New Site Location" ma:default="None" ma:format="Dropdown" ma:internalName="NewSiteLocation" ma:readOnly="false">
      <xsd:simpleType>
        <xsd:restriction base="dms:Choice">
          <xsd:enumeration value="None"/>
          <xsd:enumeration value="Project - Project Management"/>
          <xsd:enumeration value="Project - Procurement Documents"/>
          <xsd:enumeration value="Group - Governance"/>
        </xsd:restriction>
      </xsd:simpleType>
    </xsd:element>
    <xsd:element name="SharedWithUsers" ma:index="17"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0dc50e4-2c53-415f-8c51-1415631f0001" elementFormDefault="qualified">
    <xsd:import namespace="http://schemas.microsoft.com/office/2006/documentManagement/types"/>
    <xsd:import namespace="http://schemas.microsoft.com/office/infopath/2007/PartnerControls"/>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hidden="true" ma:internalName="MediaServiceKeyPoint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F844C8-B3C2-4612-976D-217D287787DC}">
  <ds:schemaRefs>
    <ds:schemaRef ds:uri="http://schemas.openxmlformats.org/officeDocument/2006/bibliography"/>
  </ds:schemaRefs>
</ds:datastoreItem>
</file>

<file path=customXml/itemProps2.xml><?xml version="1.0" encoding="utf-8"?>
<ds:datastoreItem xmlns:ds="http://schemas.openxmlformats.org/officeDocument/2006/customXml" ds:itemID="{F563E3FB-CA97-452D-8E27-E0A2B74486AF}">
  <ds:schemaRefs>
    <ds:schemaRef ds:uri="http://schemas.microsoft.com/sharepoint/v3/contenttype/forms"/>
  </ds:schemaRefs>
</ds:datastoreItem>
</file>

<file path=customXml/itemProps3.xml><?xml version="1.0" encoding="utf-8"?>
<ds:datastoreItem xmlns:ds="http://schemas.openxmlformats.org/officeDocument/2006/customXml" ds:itemID="{FBCBC6BF-F722-4AFE-ADAA-D61C5DDFDBC9}">
  <ds:schemaRefs>
    <ds:schemaRef ds:uri="http://schemas.microsoft.com/office/2006/metadata/properties"/>
    <ds:schemaRef ds:uri="http://schemas.microsoft.com/office/infopath/2007/PartnerControls"/>
    <ds:schemaRef ds:uri="00582b7c-e4be-4d82-af91-4bf04839e183"/>
  </ds:schemaRefs>
</ds:datastoreItem>
</file>

<file path=customXml/itemProps4.xml><?xml version="1.0" encoding="utf-8"?>
<ds:datastoreItem xmlns:ds="http://schemas.openxmlformats.org/officeDocument/2006/customXml" ds:itemID="{C56EF2D5-9CCA-494C-BAA5-D8999A5255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582b7c-e4be-4d82-af91-4bf04839e183"/>
    <ds:schemaRef ds:uri="80dc50e4-2c53-415f-8c51-1415631f00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625</Words>
  <Characters>3567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EOI</dc:title>
  <dc:subject/>
  <dc:creator>Kevin Rigby</dc:creator>
  <cp:keywords/>
  <dc:description/>
  <cp:lastModifiedBy>Rebecca Brennan</cp:lastModifiedBy>
  <cp:revision>2</cp:revision>
  <cp:lastPrinted>2018-09-07T00:44:00Z</cp:lastPrinted>
  <dcterms:created xsi:type="dcterms:W3CDTF">2022-11-24T21:47:00Z</dcterms:created>
  <dcterms:modified xsi:type="dcterms:W3CDTF">2022-11-24T21:47:00Z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0x0101009114C240329B7C4EB7F2C8641F2A9AA9001BDD8CC09A0E0E4F9F19336958C368D3</vt:lpwstr>
  </property>
</Properties>
</file>