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95B" w14:textId="611B923C" w:rsidR="00F92AA7" w:rsidRDefault="00F92AA7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bookmarkStart w:id="0" w:name="_Hlk527543960"/>
    </w:p>
    <w:p w14:paraId="79C5E694" w14:textId="382BB35A" w:rsid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</w:p>
    <w:p w14:paraId="7F8C59A2" w14:textId="77777777" w:rsidR="000952C9" w:rsidRP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2"/>
          <w:szCs w:val="2"/>
          <w:lang w:val="en-US"/>
        </w:rPr>
      </w:pPr>
    </w:p>
    <w:p w14:paraId="7EAC3B89" w14:textId="3C7A6C11" w:rsidR="009610F0" w:rsidRDefault="00F940D9" w:rsidP="004A1F34">
      <w:pPr>
        <w:keepNext/>
        <w:keepLines/>
        <w:spacing w:before="240"/>
        <w:jc w:val="center"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One PIP </w:t>
      </w:r>
      <w:r w:rsidR="004A1F34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QI Quarter - </w:t>
      </w:r>
      <w:r w:rsidR="00523EEA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 Improvement</w:t>
      </w:r>
      <w:r w:rsidR="005F3A77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54231D03" w14:textId="4F0083CD" w:rsidR="00C81B22" w:rsidRPr="00D03320" w:rsidRDefault="009D5267" w:rsidP="009610F0">
      <w:pPr>
        <w:keepNext/>
        <w:keepLines/>
        <w:spacing w:before="240"/>
        <w:outlineLvl w:val="0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  <w:r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            </w:t>
      </w:r>
    </w:p>
    <w:tbl>
      <w:tblPr>
        <w:tblStyle w:val="TableGrid"/>
        <w:tblpPr w:leftFromText="180" w:rightFromText="180" w:vertAnchor="text" w:horzAnchor="margin" w:tblpY="-55"/>
        <w:tblW w:w="10627" w:type="dxa"/>
        <w:tblInd w:w="0" w:type="dxa"/>
        <w:tblBorders>
          <w:top w:val="single" w:sz="4" w:space="0" w:color="0033A0"/>
          <w:left w:val="single" w:sz="4" w:space="0" w:color="0033A0"/>
          <w:bottom w:val="single" w:sz="4" w:space="0" w:color="0033A0"/>
          <w:right w:val="single" w:sz="4" w:space="0" w:color="0033A0"/>
          <w:insideH w:val="single" w:sz="4" w:space="0" w:color="0033A0"/>
          <w:insideV w:val="single" w:sz="4" w:space="0" w:color="0033A0"/>
        </w:tblBorders>
        <w:tblLook w:val="04A0" w:firstRow="1" w:lastRow="0" w:firstColumn="1" w:lastColumn="0" w:noHBand="0" w:noVBand="1"/>
      </w:tblPr>
      <w:tblGrid>
        <w:gridCol w:w="1555"/>
        <w:gridCol w:w="3758"/>
        <w:gridCol w:w="5314"/>
      </w:tblGrid>
      <w:tr w:rsidR="009610F0" w:rsidRPr="000952C9" w14:paraId="2D9DE6CA" w14:textId="77777777" w:rsidTr="009610F0">
        <w:tc>
          <w:tcPr>
            <w:tcW w:w="10627" w:type="dxa"/>
            <w:gridSpan w:val="3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4DBE8"/>
          </w:tcPr>
          <w:p w14:paraId="469E44FD" w14:textId="77777777" w:rsidR="000011EC" w:rsidRPr="000011EC" w:rsidRDefault="000011E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12"/>
                <w:szCs w:val="12"/>
                <w:lang w:val="en-US"/>
              </w:rPr>
            </w:pPr>
          </w:p>
          <w:p w14:paraId="09ECDEB1" w14:textId="31C0A59D" w:rsidR="009610F0" w:rsidRPr="000011E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</w:pPr>
            <w:r w:rsidRPr="000011EC"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>GOAL SETTING</w:t>
            </w:r>
          </w:p>
          <w:p w14:paraId="22067920" w14:textId="77777777" w:rsidR="00C5494C" w:rsidRPr="00C5494C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  <w:p w14:paraId="5F27EA7D" w14:textId="66280CE3" w:rsidR="009610F0" w:rsidRPr="009610F0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4"/>
                <w:lang w:val="en-US"/>
              </w:rPr>
            </w:pP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NOTE:</w:t>
            </w:r>
            <w:r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This document can be used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for </w:t>
            </w: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ONE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“Practice Incentive Payment Quality Improvement (PIP QI)” Quarter</w:t>
            </w:r>
          </w:p>
          <w:p w14:paraId="195BB479" w14:textId="77777777" w:rsidR="009610F0" w:rsidRPr="000011E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Cs/>
                <w:color w:val="0033A0"/>
                <w:spacing w:val="20"/>
                <w:sz w:val="12"/>
                <w:szCs w:val="12"/>
                <w:lang w:val="en-US"/>
              </w:rPr>
            </w:pPr>
          </w:p>
          <w:p w14:paraId="4DB3924A" w14:textId="5D7FEEC2" w:rsidR="009610F0" w:rsidRDefault="009610F0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</w:pP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>This record can</w:t>
            </w:r>
            <w:r w:rsidR="005E2F0C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also</w:t>
            </w: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be used to assist with preparation for RACGP </w:t>
            </w:r>
            <w:proofErr w:type="gramStart"/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>Accreditation</w:t>
            </w:r>
            <w:proofErr w:type="gramEnd"/>
          </w:p>
          <w:p w14:paraId="7ABC8742" w14:textId="2AB06F89" w:rsidR="00C5494C" w:rsidRPr="00C5494C" w:rsidRDefault="00C5494C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</w:tc>
      </w:tr>
      <w:tr w:rsidR="003A71E5" w:rsidRPr="000952C9" w14:paraId="754BD064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1751CF3B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Practice name:</w:t>
            </w:r>
          </w:p>
          <w:p w14:paraId="4DC15F9F" w14:textId="597C7999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92A42A7" w14:textId="2BAE0502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PIP QI Quarter:</w:t>
            </w:r>
          </w:p>
        </w:tc>
      </w:tr>
      <w:tr w:rsidR="003A71E5" w:rsidRPr="000952C9" w14:paraId="5C03B826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CBB0C3A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Record completed by:</w:t>
            </w:r>
          </w:p>
          <w:p w14:paraId="04D7453E" w14:textId="3887CC72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7886875B" w14:textId="2671AC8D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Date:</w:t>
            </w:r>
          </w:p>
        </w:tc>
      </w:tr>
      <w:tr w:rsidR="000952C9" w:rsidRPr="000952C9" w14:paraId="2A824A24" w14:textId="77777777" w:rsidTr="009610F0">
        <w:tc>
          <w:tcPr>
            <w:tcW w:w="10627" w:type="dxa"/>
            <w:gridSpan w:val="3"/>
            <w:tcBorders>
              <w:top w:val="single" w:sz="4" w:space="0" w:color="0033A0"/>
            </w:tcBorders>
            <w:shd w:val="clear" w:color="auto" w:fill="A4DBE8"/>
          </w:tcPr>
          <w:p w14:paraId="1B17879A" w14:textId="14B5B70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Focus Area &amp; Ai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m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are you trying to achieve?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is your goal?</w:t>
            </w:r>
          </w:p>
          <w:p w14:paraId="1BFDEF8C" w14:textId="30C0493D" w:rsidR="009610F0" w:rsidRPr="00FA7F14" w:rsidRDefault="009610F0" w:rsidP="000952C9">
            <w:pPr>
              <w:spacing w:line="259" w:lineRule="auto"/>
              <w:rPr>
                <w:rFonts w:eastAsiaTheme="minorHAnsi" w:cstheme="minorBidi"/>
                <w:color w:val="0033A0"/>
                <w:szCs w:val="18"/>
                <w:lang w:val="en-US"/>
              </w:rPr>
            </w:pP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Use 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Specific, Measurable, A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chievabl</w:t>
            </w:r>
            <w:r w:rsidR="00114C81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e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, Re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levant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, Time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-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b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ased</w:t>
            </w:r>
            <w:r w:rsidR="00B77D63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 xml:space="preserve">, 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Agreed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 xml:space="preserve"> (S.M.A.R.T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.A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)</w:t>
            </w: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 goals</w:t>
            </w:r>
            <w:r w:rsidR="00C5494C" w:rsidRPr="00FA7F14">
              <w:rPr>
                <w:rFonts w:eastAsiaTheme="minorHAnsi" w:cstheme="minorBidi"/>
                <w:color w:val="0033A0"/>
                <w:lang w:val="en-US"/>
              </w:rPr>
              <w:t>.</w:t>
            </w:r>
          </w:p>
          <w:p w14:paraId="58203D7D" w14:textId="77777777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</w:pPr>
            <w:r w:rsidRPr="00FA7F14">
              <w:rPr>
                <w:rFonts w:eastAsiaTheme="minorHAnsi" w:cstheme="minorBidi"/>
                <w:b/>
                <w:bCs/>
                <w:i/>
                <w:iCs/>
                <w:color w:val="0033A0"/>
                <w:szCs w:val="18"/>
                <w:lang w:val="en-US"/>
              </w:rPr>
              <w:t>Example</w:t>
            </w:r>
            <w:r>
              <w:rPr>
                <w:rFonts w:eastAsiaTheme="minorHAnsi" w:cstheme="minorBidi"/>
                <w:i/>
                <w:iCs/>
                <w:color w:val="0033A0"/>
                <w:szCs w:val="18"/>
                <w:lang w:val="en-US"/>
              </w:rPr>
              <w:t>: Our practice would like to i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ncrease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clinical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coding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/recording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of smoking status, weight, alcohol intake and physical activity in 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each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patient’s clinical record</w:t>
            </w:r>
            <w:r w:rsid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within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the next 3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/6/9/12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months.</w:t>
            </w:r>
          </w:p>
          <w:p w14:paraId="23F28919" w14:textId="188F9A54" w:rsidR="000E53BE" w:rsidRPr="000E53BE" w:rsidRDefault="000E53BE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 w:val="12"/>
                <w:szCs w:val="12"/>
                <w:lang w:val="en-US"/>
              </w:rPr>
            </w:pPr>
          </w:p>
        </w:tc>
      </w:tr>
      <w:tr w:rsidR="000952C9" w:rsidRPr="000952C9" w14:paraId="0DF93931" w14:textId="77777777" w:rsidTr="000952C9">
        <w:tc>
          <w:tcPr>
            <w:tcW w:w="10627" w:type="dxa"/>
            <w:gridSpan w:val="3"/>
          </w:tcPr>
          <w:p w14:paraId="63631A8C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6BFE5409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53DB424E" w14:textId="77777777" w:rsidR="00C5494C" w:rsidRDefault="00C5494C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462ED6F4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485FB38" w14:textId="77777777" w:rsidTr="009610F0">
        <w:tc>
          <w:tcPr>
            <w:tcW w:w="10627" w:type="dxa"/>
            <w:gridSpan w:val="3"/>
            <w:shd w:val="clear" w:color="auto" w:fill="A4DBE8"/>
          </w:tcPr>
          <w:p w14:paraId="2D13CB84" w14:textId="12A9A8F0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What are the ways </w:t>
            </w:r>
            <w:r w:rsidR="00C5494C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that 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you can review and measure the activity? </w:t>
            </w:r>
          </w:p>
          <w:p w14:paraId="176BAB19" w14:textId="77777777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</w:pPr>
            <w:r w:rsidRPr="00FA7F14">
              <w:rPr>
                <w:rFonts w:eastAsiaTheme="minorHAnsi" w:cstheme="minorBidi"/>
                <w:b/>
                <w:bCs/>
                <w:i/>
                <w:iCs/>
                <w:color w:val="0033A0"/>
                <w:szCs w:val="22"/>
                <w:lang w:val="en-US"/>
              </w:rPr>
              <w:t>Example: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practice nurse can use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Primary Health Network practice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dashboard (or run a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CAT 4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report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in PEN CS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) to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observe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baseline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data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 This can be reviewed at monthly intervals and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at the end of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PIP QI Q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uarter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</w:t>
            </w:r>
          </w:p>
          <w:p w14:paraId="6B736210" w14:textId="698B132E" w:rsidR="000E53BE" w:rsidRPr="000E53BE" w:rsidRDefault="000E53BE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29350611" w14:textId="77777777" w:rsidTr="000952C9">
        <w:tc>
          <w:tcPr>
            <w:tcW w:w="10627" w:type="dxa"/>
            <w:gridSpan w:val="3"/>
          </w:tcPr>
          <w:p w14:paraId="6303737A" w14:textId="6FE5D4B0" w:rsidR="000952C9" w:rsidRPr="00C5494C" w:rsidRDefault="000952C9" w:rsidP="00C5494C">
            <w:pPr>
              <w:pStyle w:val="NoSpacing"/>
              <w:jc w:val="center"/>
              <w:rPr>
                <w:rFonts w:eastAsiaTheme="minorHAnsi"/>
                <w:i/>
                <w:iCs/>
                <w:lang w:val="en-US"/>
              </w:rPr>
            </w:pPr>
            <w:r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*PCIO TIP* insert image of </w:t>
            </w:r>
            <w:r w:rsidR="00C5494C"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baseline </w:t>
            </w:r>
            <w:r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>data or scan dashboard report and attach to this document. Your PCIO can help with this if you need</w:t>
            </w:r>
            <w:r w:rsidRPr="00C5494C">
              <w:rPr>
                <w:rFonts w:eastAsiaTheme="minorHAnsi"/>
                <w:i/>
                <w:iCs/>
                <w:lang w:val="en-US"/>
              </w:rPr>
              <w:t>.</w:t>
            </w:r>
          </w:p>
          <w:p w14:paraId="1671EAE3" w14:textId="5F1D6723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2B4CB898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3952668D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78E60E0" w14:textId="77777777" w:rsidTr="009610F0">
        <w:tc>
          <w:tcPr>
            <w:tcW w:w="10627" w:type="dxa"/>
            <w:gridSpan w:val="3"/>
            <w:shd w:val="clear" w:color="auto" w:fill="A4DBE8"/>
          </w:tcPr>
          <w:p w14:paraId="723681A8" w14:textId="24A69364" w:rsid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IDEA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S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activities and changes can </w:t>
            </w:r>
            <w:r w:rsidR="006212C1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make to help</w:t>
            </w:r>
            <w:r w:rsidR="00871348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reach your GOAL? </w:t>
            </w:r>
          </w:p>
          <w:p w14:paraId="0BF68953" w14:textId="4CF46E35" w:rsidR="00871348" w:rsidRPr="00FA7F14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lang w:val="en-US"/>
              </w:rPr>
            </w:pP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Develop ideas that you would like to test towards achieving your goal. Use the 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S.M.A.R.T.</w:t>
            </w:r>
            <w:r w:rsidR="0019465A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</w:t>
            </w: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 approach when developing your ideas.</w:t>
            </w:r>
          </w:p>
          <w:p w14:paraId="3B1E89A2" w14:textId="77777777" w:rsidR="00871348" w:rsidRDefault="00871348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lang w:val="en-US"/>
              </w:rPr>
            </w:pPr>
            <w:r w:rsidRPr="00871348">
              <w:rPr>
                <w:rFonts w:eastAsiaTheme="minorHAnsi" w:cstheme="minorBidi"/>
                <w:b/>
                <w:bCs/>
                <w:i/>
                <w:iCs/>
                <w:color w:val="0033A0"/>
                <w:lang w:val="en-US"/>
              </w:rPr>
              <w:t>Example:</w:t>
            </w:r>
            <w:r>
              <w:rPr>
                <w:rFonts w:eastAsiaTheme="minorHAnsi" w:cstheme="minorBidi"/>
                <w:i/>
                <w:iCs/>
                <w:color w:val="0033A0"/>
                <w:lang w:val="en-US"/>
              </w:rPr>
              <w:t xml:space="preserve"> By August 2021, record 100% allergy status for all active patients.</w:t>
            </w:r>
          </w:p>
          <w:p w14:paraId="3018EED0" w14:textId="6B5BC842" w:rsidR="00C55D92" w:rsidRPr="00C55D92" w:rsidRDefault="00C55D92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06BC34D6" w14:textId="77777777" w:rsidTr="009610F0">
        <w:tc>
          <w:tcPr>
            <w:tcW w:w="1555" w:type="dxa"/>
            <w:shd w:val="clear" w:color="auto" w:fill="A4DBE8"/>
          </w:tcPr>
          <w:p w14:paraId="3C275DDF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1.</w:t>
            </w:r>
          </w:p>
        </w:tc>
        <w:tc>
          <w:tcPr>
            <w:tcW w:w="9072" w:type="dxa"/>
            <w:gridSpan w:val="2"/>
          </w:tcPr>
          <w:p w14:paraId="2C869B8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B7FF118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049181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D490E73" w14:textId="00BFFC92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AD20EA0" w14:textId="77777777" w:rsidTr="009610F0">
        <w:tc>
          <w:tcPr>
            <w:tcW w:w="1555" w:type="dxa"/>
            <w:shd w:val="clear" w:color="auto" w:fill="A4DBE8"/>
          </w:tcPr>
          <w:p w14:paraId="7D43AE29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2.</w:t>
            </w:r>
          </w:p>
        </w:tc>
        <w:tc>
          <w:tcPr>
            <w:tcW w:w="9072" w:type="dxa"/>
            <w:gridSpan w:val="2"/>
          </w:tcPr>
          <w:p w14:paraId="6F1223F8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1ED319A" w14:textId="5BF1B985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366FB3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87D527B" w14:textId="25FACF3E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BB7BD6A" w14:textId="77777777" w:rsidTr="009610F0">
        <w:tc>
          <w:tcPr>
            <w:tcW w:w="1555" w:type="dxa"/>
            <w:shd w:val="clear" w:color="auto" w:fill="A4DBE8"/>
          </w:tcPr>
          <w:p w14:paraId="1787F714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3.</w:t>
            </w:r>
          </w:p>
        </w:tc>
        <w:tc>
          <w:tcPr>
            <w:tcW w:w="9072" w:type="dxa"/>
            <w:gridSpan w:val="2"/>
          </w:tcPr>
          <w:p w14:paraId="17705500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16B70AA7" w14:textId="467AF11B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5807411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561E83EB" w14:textId="4B79B239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3E0F3DE9" w14:textId="77777777" w:rsidTr="009610F0">
        <w:tc>
          <w:tcPr>
            <w:tcW w:w="1555" w:type="dxa"/>
            <w:shd w:val="clear" w:color="auto" w:fill="A4DBE8"/>
          </w:tcPr>
          <w:p w14:paraId="02EA6CB2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4.</w:t>
            </w:r>
          </w:p>
        </w:tc>
        <w:tc>
          <w:tcPr>
            <w:tcW w:w="9072" w:type="dxa"/>
            <w:gridSpan w:val="2"/>
          </w:tcPr>
          <w:p w14:paraId="0172D27C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175C3C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FC36809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6588C67" w14:textId="0DE5B0FC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</w:tbl>
    <w:p w14:paraId="37FD5A32" w14:textId="77777777" w:rsidR="00D03320" w:rsidRPr="00523EEA" w:rsidRDefault="00D03320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10"/>
          <w:szCs w:val="10"/>
          <w:lang w:val="en-US"/>
        </w:rPr>
      </w:pPr>
    </w:p>
    <w:p w14:paraId="4B688210" w14:textId="74101EDC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297CCED7" w14:textId="0BAD6742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504FDFAD" w14:textId="6296AC24" w:rsidR="00D03320" w:rsidRDefault="00D0332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956D67E" w14:textId="77777777" w:rsidR="009D5267" w:rsidRDefault="009D526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6B86F7E" w14:textId="77777777" w:rsidR="00C81B22" w:rsidRDefault="00C81B22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7B0C5A9" w14:textId="16B4E12D" w:rsidR="009E5503" w:rsidRDefault="009E5503" w:rsidP="005F3A77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  <w:r w:rsidR="00C5339F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54583D11" w14:textId="0008B97C" w:rsidR="005D0024" w:rsidRDefault="009E5503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Plan, Do, Study, Act</w:t>
      </w:r>
      <w:r w:rsidR="005D0024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(PDSA) </w:t>
      </w: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Cycle</w:t>
      </w:r>
      <w:r w:rsidR="009D5267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</w:t>
      </w:r>
    </w:p>
    <w:p w14:paraId="69C0889C" w14:textId="1A45BC3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66183A" w14:paraId="545F6743" w14:textId="77777777" w:rsidTr="00A40790">
        <w:tc>
          <w:tcPr>
            <w:tcW w:w="1555" w:type="dxa"/>
            <w:shd w:val="clear" w:color="auto" w:fill="A4DBE8"/>
          </w:tcPr>
          <w:p w14:paraId="250E7BBE" w14:textId="77777777" w:rsidR="00A40790" w:rsidRDefault="00A40790" w:rsidP="00A40790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458D3681" w14:textId="77777777" w:rsidR="0066183A" w:rsidRDefault="00A40790" w:rsidP="000210E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IDEA</w:t>
            </w:r>
          </w:p>
          <w:p w14:paraId="2970731E" w14:textId="77777777" w:rsidR="000210EF" w:rsidRDefault="000210EF" w:rsidP="000210EF">
            <w:pPr>
              <w:keepNext/>
              <w:keepLines/>
              <w:jc w:val="center"/>
              <w:outlineLvl w:val="1"/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</w:pPr>
            <w:r w:rsidRPr="00002AA0"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  <w:t xml:space="preserve">(From page </w:t>
            </w:r>
            <w:r w:rsidR="00AA5CC3" w:rsidRPr="00002AA0"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  <w:t>1)</w:t>
            </w:r>
          </w:p>
          <w:p w14:paraId="3464C1C7" w14:textId="67E3CE5B" w:rsidR="000E53BE" w:rsidRPr="000E53BE" w:rsidRDefault="000E53BE" w:rsidP="000210EF">
            <w:pPr>
              <w:keepNext/>
              <w:keepLines/>
              <w:jc w:val="center"/>
              <w:outlineLvl w:val="1"/>
              <w:rPr>
                <w:rFonts w:eastAsiaTheme="minorHAnsi" w:cstheme="minorBidi"/>
                <w:i/>
                <w:iCs/>
                <w:color w:val="0033A0"/>
                <w:sz w:val="12"/>
                <w:szCs w:val="12"/>
                <w:lang w:val="en-US"/>
              </w:rPr>
            </w:pPr>
          </w:p>
        </w:tc>
        <w:tc>
          <w:tcPr>
            <w:tcW w:w="8901" w:type="dxa"/>
            <w:shd w:val="clear" w:color="auto" w:fill="A4DBE8"/>
          </w:tcPr>
          <w:p w14:paraId="5DC5A79A" w14:textId="77777777" w:rsidR="00935C29" w:rsidRDefault="00935C29" w:rsidP="0066183A">
            <w:pPr>
              <w:keepNext/>
              <w:keepLines/>
              <w:outlineLvl w:val="1"/>
              <w:rPr>
                <w:color w:val="0033A0"/>
                <w:lang w:val="en-US"/>
              </w:rPr>
            </w:pPr>
          </w:p>
          <w:p w14:paraId="186ACDA1" w14:textId="375204B5" w:rsidR="00BC508F" w:rsidRPr="0066183A" w:rsidRDefault="00BC508F" w:rsidP="00002AA0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5E2F0C" w14:paraId="7961AB98" w14:textId="77777777" w:rsidTr="00A40790">
        <w:tc>
          <w:tcPr>
            <w:tcW w:w="1555" w:type="dxa"/>
            <w:shd w:val="clear" w:color="auto" w:fill="A4DBE8"/>
          </w:tcPr>
          <w:p w14:paraId="637E3BE5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7CCC9D3B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6B096402" w14:textId="50B8D911" w:rsidR="005E2F0C" w:rsidRPr="0066183A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901" w:type="dxa"/>
          </w:tcPr>
          <w:p w14:paraId="5E6C4C19" w14:textId="5E3F52D8" w:rsidR="005E2F0C" w:rsidRDefault="005E2F0C" w:rsidP="00283B54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="009069A8"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3E5A08C1" w14:textId="77777777" w:rsidR="007F7ED5" w:rsidRPr="007214FB" w:rsidRDefault="007F7ED5" w:rsidP="00283B54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3132616" w14:textId="77777777" w:rsidR="005E2F0C" w:rsidRPr="007214FB" w:rsidRDefault="005E2F0C" w:rsidP="00283B54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0A8F0FD" w14:textId="1F0E9740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="009069A8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0DCD4280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CF78845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F338AAB" w14:textId="167CF095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="00EE4111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522653ED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2104BCD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199A3FE" w14:textId="236E9619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="008C7D49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480FF3E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E353B90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44512B9" w14:textId="77777777" w:rsidR="006B187E" w:rsidRDefault="005E2F0C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>:</w:t>
            </w:r>
            <w:r w:rsidR="007214FB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24E856E" w14:textId="43CCD646" w:rsidR="007F7ED5" w:rsidRPr="00283B54" w:rsidRDefault="007F7ED5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5E2F0C" w14:paraId="69767252" w14:textId="77777777" w:rsidTr="00A40790">
        <w:tc>
          <w:tcPr>
            <w:tcW w:w="1555" w:type="dxa"/>
            <w:shd w:val="clear" w:color="auto" w:fill="A4DBE8"/>
          </w:tcPr>
          <w:p w14:paraId="47EFFBA1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C952AD3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3300CFDE" w14:textId="6198CA99" w:rsidR="005E2F0C" w:rsidRPr="0066183A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901" w:type="dxa"/>
          </w:tcPr>
          <w:p w14:paraId="125624B2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B913258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5E9FD7D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585C71F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DAA0890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13355FC" w14:textId="3834D3B1" w:rsidR="00C5339F" w:rsidRPr="00511C67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</w:tc>
      </w:tr>
      <w:tr w:rsidR="005E2F0C" w14:paraId="34D59AE4" w14:textId="77777777" w:rsidTr="00A40790">
        <w:tc>
          <w:tcPr>
            <w:tcW w:w="1555" w:type="dxa"/>
            <w:shd w:val="clear" w:color="auto" w:fill="A4DBE8"/>
          </w:tcPr>
          <w:p w14:paraId="3D82DC78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000CA276" w14:textId="6050C64D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901" w:type="dxa"/>
          </w:tcPr>
          <w:p w14:paraId="657F170F" w14:textId="77777777" w:rsidR="005E2F0C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06CB157" w14:textId="77777777" w:rsidR="00C5339F" w:rsidRDefault="00C5339F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E103907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8D36AA8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FC14734" w14:textId="0F688C1A" w:rsidR="00DE3F0D" w:rsidRPr="00446193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</w:tc>
      </w:tr>
      <w:tr w:rsidR="005E2F0C" w14:paraId="38CDA90A" w14:textId="77777777" w:rsidTr="00A40790">
        <w:tc>
          <w:tcPr>
            <w:tcW w:w="1555" w:type="dxa"/>
            <w:shd w:val="clear" w:color="auto" w:fill="A4DBE8"/>
          </w:tcPr>
          <w:p w14:paraId="5D3A9AC6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2C5097C4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2ADAFB05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01A3EDD4" w14:textId="2DDCA6DD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901" w:type="dxa"/>
          </w:tcPr>
          <w:p w14:paraId="4603729E" w14:textId="77777777" w:rsidR="005E2F0C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7460BAE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4DCAE16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66ADEBB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8E79F0F" w14:textId="310F638D" w:rsidR="00DE3F0D" w:rsidRPr="0066183A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00524E8B" w14:textId="7777777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0C43C396" w14:textId="77777777" w:rsidR="005F3A77" w:rsidRPr="005F3A77" w:rsidRDefault="005F3A77" w:rsidP="00AC1150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bookmarkEnd w:id="0"/>
    <w:p w14:paraId="7BF27EC5" w14:textId="1A73F025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B2ED06A" w14:textId="0F3E5E57" w:rsidR="00A40790" w:rsidRDefault="00A40790" w:rsidP="00DC0CAF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sectPr w:rsidR="00A40790" w:rsidSect="00D0332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D90" w14:textId="77777777" w:rsidR="00B476B9" w:rsidRDefault="00B476B9" w:rsidP="00BB6DC5">
      <w:r>
        <w:separator/>
      </w:r>
    </w:p>
  </w:endnote>
  <w:endnote w:type="continuationSeparator" w:id="0">
    <w:p w14:paraId="3580EDD2" w14:textId="77777777" w:rsidR="00B476B9" w:rsidRDefault="00B476B9" w:rsidP="00B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82B0595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7DF84" id="Rectangle 3" o:spid="_x0000_s1026" style="position:absolute;margin-left:544.1pt;margin-top:28.2pt;width:595.3pt;height:19.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66FF2">
      <w:rPr>
        <w:noProof/>
      </w:rPr>
      <w:t>One PIP QI Quarter</w:t>
    </w:r>
    <w:r w:rsidR="00066FF2">
      <w:t xml:space="preserve">: </w:t>
    </w:r>
    <w:r w:rsidR="00B764ED">
      <w:t>Quality Improvement</w:t>
    </w:r>
    <w:r w:rsidR="004270DF">
      <w:t xml:space="preserve"> Record v2</w:t>
    </w:r>
    <w:r w:rsidR="00C06DBA">
      <w:t xml:space="preserve"> - </w:t>
    </w:r>
    <w:r w:rsidR="00C06DBA" w:rsidRPr="00C06DBA">
      <w:t>June 2021</w:t>
    </w:r>
    <w:r w:rsidR="00C06DBA">
      <w:tab/>
    </w:r>
    <w:r w:rsidR="00C06DBA">
      <w:tab/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2470" w14:textId="77777777" w:rsidR="00B476B9" w:rsidRDefault="00B476B9" w:rsidP="00BB6DC5">
      <w:r>
        <w:separator/>
      </w:r>
    </w:p>
  </w:footnote>
  <w:footnote w:type="continuationSeparator" w:id="0">
    <w:p w14:paraId="3EFB85FD" w14:textId="77777777" w:rsidR="00B476B9" w:rsidRDefault="00B476B9" w:rsidP="00B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38F8E59B" w:rsidR="00BB6DC5" w:rsidRDefault="009C04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8D44EC" wp14:editId="23D9787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49286" cy="1144186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I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144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80A"/>
    <w:multiLevelType w:val="hybridMultilevel"/>
    <w:tmpl w:val="21AC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422"/>
    <w:multiLevelType w:val="hybridMultilevel"/>
    <w:tmpl w:val="C70E1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A0E"/>
    <w:multiLevelType w:val="hybridMultilevel"/>
    <w:tmpl w:val="680C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59E1"/>
    <w:multiLevelType w:val="hybridMultilevel"/>
    <w:tmpl w:val="9002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666C"/>
    <w:multiLevelType w:val="hybridMultilevel"/>
    <w:tmpl w:val="0B78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11EC"/>
    <w:rsid w:val="00002AA0"/>
    <w:rsid w:val="000210EF"/>
    <w:rsid w:val="000359EA"/>
    <w:rsid w:val="00066FF2"/>
    <w:rsid w:val="00070B9B"/>
    <w:rsid w:val="00091741"/>
    <w:rsid w:val="000952C9"/>
    <w:rsid w:val="000E0FF2"/>
    <w:rsid w:val="000E53BE"/>
    <w:rsid w:val="000F0BA5"/>
    <w:rsid w:val="000F5A1D"/>
    <w:rsid w:val="00114C81"/>
    <w:rsid w:val="00152117"/>
    <w:rsid w:val="0019465A"/>
    <w:rsid w:val="001A603A"/>
    <w:rsid w:val="002450DA"/>
    <w:rsid w:val="00267DAB"/>
    <w:rsid w:val="00283B54"/>
    <w:rsid w:val="002B0FF4"/>
    <w:rsid w:val="003415CD"/>
    <w:rsid w:val="003638FF"/>
    <w:rsid w:val="00376F8D"/>
    <w:rsid w:val="003A71E5"/>
    <w:rsid w:val="004270DF"/>
    <w:rsid w:val="00446193"/>
    <w:rsid w:val="00460127"/>
    <w:rsid w:val="004746FB"/>
    <w:rsid w:val="004753B5"/>
    <w:rsid w:val="004A10C0"/>
    <w:rsid w:val="004A1F34"/>
    <w:rsid w:val="004D5928"/>
    <w:rsid w:val="004F6A6F"/>
    <w:rsid w:val="00511C67"/>
    <w:rsid w:val="00512BC5"/>
    <w:rsid w:val="00523EEA"/>
    <w:rsid w:val="005569F3"/>
    <w:rsid w:val="005A7C21"/>
    <w:rsid w:val="005D0024"/>
    <w:rsid w:val="005E2F0C"/>
    <w:rsid w:val="005F3A77"/>
    <w:rsid w:val="0060038A"/>
    <w:rsid w:val="00602AB3"/>
    <w:rsid w:val="006212C1"/>
    <w:rsid w:val="006217EB"/>
    <w:rsid w:val="0066183A"/>
    <w:rsid w:val="0066645A"/>
    <w:rsid w:val="006819E5"/>
    <w:rsid w:val="006B187E"/>
    <w:rsid w:val="006B6A77"/>
    <w:rsid w:val="006E18E2"/>
    <w:rsid w:val="006E2D26"/>
    <w:rsid w:val="006F7978"/>
    <w:rsid w:val="007214FB"/>
    <w:rsid w:val="00733718"/>
    <w:rsid w:val="00734C42"/>
    <w:rsid w:val="007910E2"/>
    <w:rsid w:val="007F7ED5"/>
    <w:rsid w:val="00871348"/>
    <w:rsid w:val="00882E28"/>
    <w:rsid w:val="008C7D49"/>
    <w:rsid w:val="00902D97"/>
    <w:rsid w:val="009069A8"/>
    <w:rsid w:val="00935C29"/>
    <w:rsid w:val="00960C4D"/>
    <w:rsid w:val="009610F0"/>
    <w:rsid w:val="009C0499"/>
    <w:rsid w:val="009D5267"/>
    <w:rsid w:val="009E2822"/>
    <w:rsid w:val="009E5503"/>
    <w:rsid w:val="00A30949"/>
    <w:rsid w:val="00A40790"/>
    <w:rsid w:val="00A531DE"/>
    <w:rsid w:val="00A56B40"/>
    <w:rsid w:val="00A811FB"/>
    <w:rsid w:val="00AA5CC3"/>
    <w:rsid w:val="00AC1150"/>
    <w:rsid w:val="00AC42CB"/>
    <w:rsid w:val="00B47605"/>
    <w:rsid w:val="00B476B9"/>
    <w:rsid w:val="00B764ED"/>
    <w:rsid w:val="00B77D63"/>
    <w:rsid w:val="00B84C6A"/>
    <w:rsid w:val="00BB6DC5"/>
    <w:rsid w:val="00BC2C52"/>
    <w:rsid w:val="00BC508F"/>
    <w:rsid w:val="00C06DBA"/>
    <w:rsid w:val="00C24587"/>
    <w:rsid w:val="00C250D0"/>
    <w:rsid w:val="00C5339F"/>
    <w:rsid w:val="00C5494C"/>
    <w:rsid w:val="00C55D92"/>
    <w:rsid w:val="00C758C7"/>
    <w:rsid w:val="00C81B22"/>
    <w:rsid w:val="00CE56E9"/>
    <w:rsid w:val="00D03320"/>
    <w:rsid w:val="00D51A7C"/>
    <w:rsid w:val="00D6681A"/>
    <w:rsid w:val="00D842DF"/>
    <w:rsid w:val="00DC0CAF"/>
    <w:rsid w:val="00DE3F0D"/>
    <w:rsid w:val="00DE6855"/>
    <w:rsid w:val="00DF298C"/>
    <w:rsid w:val="00E31E36"/>
    <w:rsid w:val="00EA738C"/>
    <w:rsid w:val="00ED1C6D"/>
    <w:rsid w:val="00EE4111"/>
    <w:rsid w:val="00F16391"/>
    <w:rsid w:val="00F413E5"/>
    <w:rsid w:val="00F844EC"/>
    <w:rsid w:val="00F92AA7"/>
    <w:rsid w:val="00F940D9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4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84C6A"/>
    <w:pPr>
      <w:keepNext/>
      <w:spacing w:before="240" w:after="60"/>
      <w:outlineLvl w:val="0"/>
    </w:pPr>
    <w:rPr>
      <w:rFonts w:cs="Arial"/>
      <w:b/>
      <w:bCs/>
      <w:color w:val="51BF9E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4C6A"/>
    <w:rPr>
      <w:rFonts w:ascii="Arial" w:eastAsia="Times New Roman" w:hAnsi="Arial" w:cs="Arial"/>
      <w:b/>
      <w:bCs/>
      <w:color w:val="51BF9E"/>
      <w:spacing w:val="20"/>
      <w:kern w:val="32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B84C6A"/>
    <w:pPr>
      <w:contextualSpacing/>
    </w:pPr>
    <w:rPr>
      <w:rFonts w:ascii="Georgia" w:eastAsiaTheme="majorEastAsia" w:hAnsi="Georgia" w:cs="Arial"/>
      <w:color w:val="0033A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4C6A"/>
    <w:rPr>
      <w:rFonts w:ascii="Georgia" w:eastAsiaTheme="majorEastAsia" w:hAnsi="Georgia" w:cs="Arial"/>
      <w:color w:val="0033A0"/>
      <w:spacing w:val="-10"/>
      <w:kern w:val="28"/>
      <w:sz w:val="36"/>
      <w:szCs w:val="36"/>
      <w:lang w:val="en-GB"/>
    </w:rPr>
  </w:style>
  <w:style w:type="paragraph" w:styleId="BodyText">
    <w:name w:val="Body Text"/>
    <w:basedOn w:val="Normal"/>
    <w:link w:val="BodyTextChar"/>
    <w:semiHidden/>
    <w:unhideWhenUsed/>
    <w:rsid w:val="00A30949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semiHidden/>
    <w:rsid w:val="00A30949"/>
    <w:rPr>
      <w:rFonts w:ascii="Gill Sans" w:eastAsia="Times New Roman" w:hAnsi="Gill Sans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A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2C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11C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5" ma:contentTypeDescription="Create a new document." ma:contentTypeScope="" ma:versionID="2d4a24a30830eee6acc3a9bb504ae428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12f4597531077215c4fb982a24ea5270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0a332a-9256-48fb-b16b-55f74799fd7c" xsi:nil="true"/>
  </documentManagement>
</p:properties>
</file>

<file path=customXml/itemProps1.xml><?xml version="1.0" encoding="utf-8"?>
<ds:datastoreItem xmlns:ds="http://schemas.openxmlformats.org/officeDocument/2006/customXml" ds:itemID="{90F844C8-B3C2-4612-976D-217D28778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CCD7D-E74C-4D73-A3E1-9E16A23AE0C5}"/>
</file>

<file path=customXml/itemProps3.xml><?xml version="1.0" encoding="utf-8"?>
<ds:datastoreItem xmlns:ds="http://schemas.openxmlformats.org/officeDocument/2006/customXml" ds:itemID="{691C408E-3969-4035-BDA8-8FED89C4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39C70-0CA6-4AF3-8BA6-455340B88D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7d9a5-cb31-44b5-954b-77e23e5e6708"/>
    <ds:schemaRef ds:uri="http://purl.org/dc/terms/"/>
    <ds:schemaRef ds:uri="977b6612-7ff6-4d76-9cb1-6aa48f4aa8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Hayley Robson</cp:lastModifiedBy>
  <cp:revision>2</cp:revision>
  <cp:lastPrinted>2021-05-25T03:45:00Z</cp:lastPrinted>
  <dcterms:created xsi:type="dcterms:W3CDTF">2021-06-23T02:06:00Z</dcterms:created>
  <dcterms:modified xsi:type="dcterms:W3CDTF">2021-06-23T02:06:00Z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