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C5E1" w14:textId="77777777" w:rsidR="00EE09C0" w:rsidRPr="00316F1F" w:rsidRDefault="00EE09C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E09C0" w:rsidRPr="00316F1F" w14:paraId="67F67FB7" w14:textId="77777777" w:rsidTr="009916AE">
        <w:trPr>
          <w:trHeight w:val="232"/>
        </w:trPr>
        <w:tc>
          <w:tcPr>
            <w:tcW w:w="10562" w:type="dxa"/>
            <w:shd w:val="clear" w:color="auto" w:fill="E0E0E0"/>
          </w:tcPr>
          <w:p w14:paraId="6A660C65" w14:textId="77777777" w:rsidR="00EE09C0" w:rsidRPr="00316F1F" w:rsidRDefault="00EE09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>Position Details</w:t>
            </w:r>
          </w:p>
        </w:tc>
      </w:tr>
      <w:tr w:rsidR="00EE09C0" w:rsidRPr="00316F1F" w14:paraId="355D88D5" w14:textId="77777777" w:rsidTr="009916AE">
        <w:trPr>
          <w:trHeight w:val="2119"/>
        </w:trPr>
        <w:tc>
          <w:tcPr>
            <w:tcW w:w="10562" w:type="dxa"/>
          </w:tcPr>
          <w:p w14:paraId="768E8770" w14:textId="77777777" w:rsidR="00EE09C0" w:rsidRPr="00316F1F" w:rsidRDefault="00EE0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EECC79" w14:textId="77777777" w:rsidR="00EE09C0" w:rsidRPr="00316F1F" w:rsidRDefault="00EE09C0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Pos</w:t>
            </w:r>
            <w:r w:rsidR="0012372C" w:rsidRPr="00316F1F">
              <w:rPr>
                <w:rFonts w:ascii="Arial" w:hAnsi="Arial" w:cs="Arial"/>
                <w:sz w:val="22"/>
                <w:szCs w:val="22"/>
              </w:rPr>
              <w:t xml:space="preserve">ition Title: </w:t>
            </w:r>
            <w:r w:rsidR="0012372C" w:rsidRPr="00316F1F">
              <w:rPr>
                <w:rFonts w:ascii="Arial" w:hAnsi="Arial" w:cs="Arial"/>
                <w:sz w:val="22"/>
                <w:szCs w:val="22"/>
              </w:rPr>
              <w:tab/>
            </w:r>
            <w:r w:rsidR="00DC6A89">
              <w:rPr>
                <w:rFonts w:ascii="Arial" w:hAnsi="Arial" w:cs="Arial"/>
                <w:sz w:val="22"/>
                <w:szCs w:val="22"/>
              </w:rPr>
              <w:t>Medical</w:t>
            </w:r>
            <w:r w:rsidR="00A218F0" w:rsidRPr="00316F1F">
              <w:rPr>
                <w:rFonts w:ascii="Arial" w:hAnsi="Arial" w:cs="Arial"/>
                <w:sz w:val="22"/>
                <w:szCs w:val="22"/>
              </w:rPr>
              <w:t xml:space="preserve"> Receptionist</w:t>
            </w:r>
            <w:r w:rsidR="0012372C" w:rsidRPr="00316F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12A3" w:rsidRPr="00316F1F">
              <w:rPr>
                <w:rFonts w:ascii="Arial" w:hAnsi="Arial" w:cs="Arial"/>
                <w:sz w:val="22"/>
                <w:szCs w:val="22"/>
              </w:rPr>
              <w:t>–</w:t>
            </w:r>
            <w:r w:rsidR="0012372C" w:rsidRPr="00316F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A89">
              <w:rPr>
                <w:rFonts w:ascii="Arial" w:hAnsi="Arial" w:cs="Arial"/>
                <w:sz w:val="22"/>
                <w:szCs w:val="22"/>
              </w:rPr>
              <w:t xml:space="preserve">Providence Medical – </w:t>
            </w:r>
            <w:r w:rsidR="005E30C0">
              <w:rPr>
                <w:rFonts w:ascii="Arial" w:hAnsi="Arial" w:cs="Arial"/>
                <w:sz w:val="22"/>
                <w:szCs w:val="22"/>
              </w:rPr>
              <w:t>Thornton</w:t>
            </w:r>
          </w:p>
          <w:p w14:paraId="6827104D" w14:textId="77777777" w:rsidR="00EE09C0" w:rsidRPr="00316F1F" w:rsidRDefault="00EE0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94BB7" w14:textId="77777777" w:rsidR="00EE09C0" w:rsidRPr="00316F1F" w:rsidRDefault="00EE09C0">
            <w:p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Area:</w:t>
            </w:r>
            <w:r w:rsidRPr="00316F1F">
              <w:rPr>
                <w:rFonts w:ascii="Arial" w:hAnsi="Arial" w:cs="Arial"/>
                <w:sz w:val="22"/>
                <w:szCs w:val="22"/>
              </w:rPr>
              <w:tab/>
            </w:r>
            <w:r w:rsidRPr="00316F1F">
              <w:rPr>
                <w:rFonts w:ascii="Arial" w:hAnsi="Arial" w:cs="Arial"/>
                <w:sz w:val="22"/>
                <w:szCs w:val="22"/>
              </w:rPr>
              <w:tab/>
              <w:t xml:space="preserve">           Operations</w:t>
            </w:r>
          </w:p>
          <w:p w14:paraId="22CA7AFB" w14:textId="77777777" w:rsidR="00EE09C0" w:rsidRPr="00316F1F" w:rsidRDefault="00EE0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CBE4F" w14:textId="77777777" w:rsidR="00EE09C0" w:rsidRPr="00316F1F" w:rsidRDefault="00EE09C0">
            <w:p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Reports</w:t>
            </w:r>
            <w:r w:rsidR="0012372C" w:rsidRPr="00316F1F">
              <w:rPr>
                <w:rFonts w:ascii="Arial" w:hAnsi="Arial" w:cs="Arial"/>
                <w:sz w:val="22"/>
                <w:szCs w:val="22"/>
              </w:rPr>
              <w:t xml:space="preserve"> to: </w:t>
            </w:r>
            <w:r w:rsidR="0012372C" w:rsidRPr="00316F1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764154" w:rsidRPr="00316F1F">
              <w:rPr>
                <w:rFonts w:ascii="Arial" w:hAnsi="Arial" w:cs="Arial"/>
                <w:sz w:val="22"/>
                <w:szCs w:val="22"/>
              </w:rPr>
              <w:t>Practice Manager</w:t>
            </w:r>
          </w:p>
          <w:p w14:paraId="4B7DAF58" w14:textId="77777777" w:rsidR="00EE09C0" w:rsidRPr="00316F1F" w:rsidRDefault="00EE0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CAA39" w14:textId="0D18391E" w:rsidR="00EE09C0" w:rsidRPr="00316F1F" w:rsidRDefault="0012372C">
            <w:p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316F1F">
              <w:rPr>
                <w:rFonts w:ascii="Arial" w:hAnsi="Arial" w:cs="Arial"/>
                <w:sz w:val="22"/>
                <w:szCs w:val="22"/>
              </w:rPr>
              <w:tab/>
            </w:r>
            <w:r w:rsidRPr="00316F1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F84690">
              <w:rPr>
                <w:rFonts w:ascii="Arial" w:hAnsi="Arial" w:cs="Arial"/>
                <w:sz w:val="22"/>
                <w:szCs w:val="22"/>
              </w:rPr>
              <w:t>February 2020</w:t>
            </w:r>
            <w:bookmarkStart w:id="0" w:name="_GoBack"/>
            <w:bookmarkEnd w:id="0"/>
          </w:p>
          <w:p w14:paraId="73DB0BB8" w14:textId="77777777" w:rsidR="00EE09C0" w:rsidRPr="00316F1F" w:rsidRDefault="00EE0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5717F0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E09C0" w:rsidRPr="00316F1F" w14:paraId="5553ECE5" w14:textId="77777777" w:rsidTr="009916AE">
        <w:trPr>
          <w:trHeight w:val="253"/>
        </w:trPr>
        <w:tc>
          <w:tcPr>
            <w:tcW w:w="10582" w:type="dxa"/>
            <w:shd w:val="clear" w:color="auto" w:fill="E0E0E0"/>
          </w:tcPr>
          <w:p w14:paraId="083E33BF" w14:textId="77777777" w:rsidR="00EE09C0" w:rsidRPr="00316F1F" w:rsidRDefault="00EE09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 xml:space="preserve">Purpose </w:t>
            </w:r>
          </w:p>
        </w:tc>
      </w:tr>
      <w:tr w:rsidR="00EE09C0" w:rsidRPr="00316F1F" w14:paraId="0342D4A0" w14:textId="77777777" w:rsidTr="009916AE">
        <w:trPr>
          <w:trHeight w:val="1286"/>
        </w:trPr>
        <w:tc>
          <w:tcPr>
            <w:tcW w:w="10582" w:type="dxa"/>
            <w:tcBorders>
              <w:bottom w:val="single" w:sz="4" w:space="0" w:color="auto"/>
            </w:tcBorders>
          </w:tcPr>
          <w:p w14:paraId="0FB3E41D" w14:textId="77777777" w:rsidR="00EE09C0" w:rsidRPr="00316F1F" w:rsidRDefault="00EE09C0" w:rsidP="006357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The primary p</w:t>
            </w:r>
            <w:r w:rsidR="0012372C" w:rsidRPr="00316F1F">
              <w:rPr>
                <w:rFonts w:ascii="Arial" w:hAnsi="Arial" w:cs="Arial"/>
                <w:sz w:val="22"/>
                <w:szCs w:val="22"/>
              </w:rPr>
              <w:t xml:space="preserve">urpose of the </w:t>
            </w:r>
            <w:r w:rsidR="00DC6A89">
              <w:rPr>
                <w:rFonts w:ascii="Arial" w:hAnsi="Arial" w:cs="Arial"/>
                <w:sz w:val="22"/>
                <w:szCs w:val="22"/>
              </w:rPr>
              <w:t>Medical</w:t>
            </w:r>
            <w:r w:rsidR="00A218F0" w:rsidRPr="00316F1F">
              <w:rPr>
                <w:rFonts w:ascii="Arial" w:hAnsi="Arial" w:cs="Arial"/>
                <w:sz w:val="22"/>
                <w:szCs w:val="22"/>
              </w:rPr>
              <w:t xml:space="preserve"> Receptionist</w:t>
            </w:r>
            <w:r w:rsidR="00134AEC" w:rsidRPr="00316F1F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764154" w:rsidRPr="00316F1F">
              <w:rPr>
                <w:rFonts w:ascii="Arial" w:hAnsi="Arial" w:cs="Arial"/>
                <w:sz w:val="22"/>
                <w:szCs w:val="22"/>
              </w:rPr>
              <w:t xml:space="preserve"> to contribute to the smooth and eff</w:t>
            </w:r>
            <w:r w:rsidR="00A23101" w:rsidRPr="00316F1F">
              <w:rPr>
                <w:rFonts w:ascii="Arial" w:hAnsi="Arial" w:cs="Arial"/>
                <w:sz w:val="22"/>
                <w:szCs w:val="22"/>
              </w:rPr>
              <w:t xml:space="preserve">icient functioning of the </w:t>
            </w:r>
            <w:r w:rsidR="00630785" w:rsidRPr="00316F1F">
              <w:rPr>
                <w:rFonts w:ascii="Arial" w:hAnsi="Arial" w:cs="Arial"/>
                <w:sz w:val="22"/>
                <w:szCs w:val="22"/>
              </w:rPr>
              <w:t>Practice</w:t>
            </w:r>
            <w:r w:rsidR="00764154" w:rsidRPr="00316F1F">
              <w:rPr>
                <w:rFonts w:ascii="Arial" w:hAnsi="Arial" w:cs="Arial"/>
                <w:sz w:val="22"/>
                <w:szCs w:val="22"/>
              </w:rPr>
              <w:t xml:space="preserve"> by providing high quality reception and administration support</w:t>
            </w:r>
            <w:r w:rsidR="0063578B" w:rsidRPr="00316F1F">
              <w:rPr>
                <w:rFonts w:ascii="Arial" w:hAnsi="Arial" w:cs="Arial"/>
                <w:sz w:val="22"/>
                <w:szCs w:val="22"/>
              </w:rPr>
              <w:t xml:space="preserve"> and customer </w:t>
            </w:r>
            <w:r w:rsidR="00DC6A89">
              <w:rPr>
                <w:rFonts w:ascii="Arial" w:hAnsi="Arial" w:cs="Arial"/>
                <w:sz w:val="22"/>
                <w:szCs w:val="22"/>
              </w:rPr>
              <w:t>service to patients and Doctors</w:t>
            </w:r>
            <w:r w:rsidR="0063578B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5E3B86C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E09C0" w:rsidRPr="00316F1F" w14:paraId="76A76BD7" w14:textId="77777777" w:rsidTr="009916AE">
        <w:trPr>
          <w:trHeight w:val="167"/>
        </w:trPr>
        <w:tc>
          <w:tcPr>
            <w:tcW w:w="10592" w:type="dxa"/>
            <w:shd w:val="clear" w:color="auto" w:fill="E0E0E0"/>
          </w:tcPr>
          <w:p w14:paraId="7C26C6D9" w14:textId="77777777" w:rsidR="00EE09C0" w:rsidRPr="00316F1F" w:rsidRDefault="00EE09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 xml:space="preserve">Environment </w:t>
            </w:r>
          </w:p>
        </w:tc>
      </w:tr>
      <w:tr w:rsidR="00EE09C0" w:rsidRPr="00316F1F" w14:paraId="1133CEB8" w14:textId="77777777" w:rsidTr="009916AE">
        <w:trPr>
          <w:trHeight w:val="529"/>
        </w:trPr>
        <w:tc>
          <w:tcPr>
            <w:tcW w:w="10592" w:type="dxa"/>
            <w:tcBorders>
              <w:bottom w:val="single" w:sz="4" w:space="0" w:color="auto"/>
            </w:tcBorders>
          </w:tcPr>
          <w:p w14:paraId="0FE0FE6F" w14:textId="77777777" w:rsidR="00EE09C0" w:rsidRPr="00316F1F" w:rsidRDefault="00EE09C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The position will be bas</w:t>
            </w:r>
            <w:r w:rsidR="00A42AE4" w:rsidRPr="00316F1F">
              <w:rPr>
                <w:rFonts w:ascii="Arial" w:hAnsi="Arial" w:cs="Arial"/>
                <w:sz w:val="22"/>
                <w:szCs w:val="22"/>
              </w:rPr>
              <w:t xml:space="preserve">ed at </w:t>
            </w:r>
            <w:r w:rsidR="00DC6A89">
              <w:rPr>
                <w:rFonts w:ascii="Arial" w:hAnsi="Arial" w:cs="Arial"/>
                <w:sz w:val="22"/>
                <w:szCs w:val="22"/>
              </w:rPr>
              <w:t>Providence Medical –</w:t>
            </w:r>
            <w:r w:rsidR="00A42AE4" w:rsidRPr="00316F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0C0">
              <w:rPr>
                <w:rFonts w:ascii="Arial" w:hAnsi="Arial" w:cs="Arial"/>
                <w:sz w:val="22"/>
                <w:szCs w:val="22"/>
              </w:rPr>
              <w:t>Thornton</w:t>
            </w:r>
          </w:p>
          <w:p w14:paraId="458DAE62" w14:textId="77777777" w:rsidR="00EE09C0" w:rsidRPr="00316F1F" w:rsidRDefault="003B739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Hou</w:t>
            </w:r>
            <w:r w:rsidR="0036016B">
              <w:rPr>
                <w:rFonts w:ascii="Arial" w:hAnsi="Arial" w:cs="Arial"/>
                <w:sz w:val="22"/>
                <w:szCs w:val="22"/>
              </w:rPr>
              <w:t>rs will be from Monday to Saturday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E09C0" w:rsidRPr="00316F1F">
              <w:rPr>
                <w:rFonts w:ascii="Arial" w:hAnsi="Arial" w:cs="Arial"/>
                <w:sz w:val="22"/>
                <w:szCs w:val="22"/>
              </w:rPr>
              <w:t>Flexible work hours may be required.</w:t>
            </w:r>
          </w:p>
          <w:p w14:paraId="6767B912" w14:textId="77777777" w:rsidR="00EE09C0" w:rsidRPr="00316F1F" w:rsidRDefault="00EE09C0">
            <w:pPr>
              <w:ind w:left="69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8E20E5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E09C0" w:rsidRPr="00316F1F" w14:paraId="55468E96" w14:textId="77777777" w:rsidTr="009916AE">
        <w:trPr>
          <w:trHeight w:val="251"/>
        </w:trPr>
        <w:tc>
          <w:tcPr>
            <w:tcW w:w="10602" w:type="dxa"/>
            <w:tcBorders>
              <w:bottom w:val="single" w:sz="4" w:space="0" w:color="auto"/>
            </w:tcBorders>
            <w:shd w:val="clear" w:color="auto" w:fill="E0E0E0"/>
          </w:tcPr>
          <w:p w14:paraId="66909F92" w14:textId="77777777" w:rsidR="00EE09C0" w:rsidRPr="00316F1F" w:rsidRDefault="00EE09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 xml:space="preserve">Key Relationships </w:t>
            </w:r>
          </w:p>
        </w:tc>
      </w:tr>
      <w:tr w:rsidR="00EE09C0" w:rsidRPr="00316F1F" w14:paraId="3451BD27" w14:textId="77777777" w:rsidTr="009916AE">
        <w:trPr>
          <w:trHeight w:val="261"/>
        </w:trPr>
        <w:tc>
          <w:tcPr>
            <w:tcW w:w="10602" w:type="dxa"/>
            <w:shd w:val="clear" w:color="auto" w:fill="FFFFFF"/>
          </w:tcPr>
          <w:p w14:paraId="0ED8F593" w14:textId="77777777" w:rsidR="00EE09C0" w:rsidRPr="00316F1F" w:rsidRDefault="00EE09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>Internal</w:t>
            </w:r>
          </w:p>
        </w:tc>
      </w:tr>
      <w:tr w:rsidR="00EE09C0" w:rsidRPr="00316F1F" w14:paraId="75B891B6" w14:textId="77777777" w:rsidTr="00DC6A89">
        <w:trPr>
          <w:trHeight w:val="1047"/>
        </w:trPr>
        <w:tc>
          <w:tcPr>
            <w:tcW w:w="10602" w:type="dxa"/>
          </w:tcPr>
          <w:p w14:paraId="3ED25636" w14:textId="77777777" w:rsidR="00764154" w:rsidRPr="00316F1F" w:rsidRDefault="00764154" w:rsidP="005140C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Practice Manager (Direct)</w:t>
            </w:r>
          </w:p>
          <w:p w14:paraId="264235AD" w14:textId="77777777" w:rsidR="00EE09C0" w:rsidRPr="00316F1F" w:rsidRDefault="00DC6A89" w:rsidP="00134AE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GPs</w:t>
            </w:r>
          </w:p>
          <w:p w14:paraId="55120271" w14:textId="77777777" w:rsidR="00EE09C0" w:rsidRPr="00316F1F" w:rsidRDefault="00EE09C0" w:rsidP="0062563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Reception and Nursing Staff</w:t>
            </w:r>
          </w:p>
          <w:p w14:paraId="2EF485AA" w14:textId="77777777" w:rsidR="00625632" w:rsidRPr="00316F1F" w:rsidRDefault="00625632" w:rsidP="006939A5">
            <w:pPr>
              <w:ind w:left="33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9C0" w:rsidRPr="00316F1F" w14:paraId="532981B4" w14:textId="77777777" w:rsidTr="009916AE">
        <w:trPr>
          <w:trHeight w:val="251"/>
        </w:trPr>
        <w:tc>
          <w:tcPr>
            <w:tcW w:w="10602" w:type="dxa"/>
          </w:tcPr>
          <w:p w14:paraId="44BAF3D8" w14:textId="77777777" w:rsidR="00EE09C0" w:rsidRPr="00316F1F" w:rsidRDefault="00EE09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>External</w:t>
            </w:r>
          </w:p>
        </w:tc>
      </w:tr>
      <w:tr w:rsidR="000272C0" w:rsidRPr="00316F1F" w14:paraId="66059C09" w14:textId="77777777" w:rsidTr="009916AE">
        <w:trPr>
          <w:trHeight w:val="815"/>
        </w:trPr>
        <w:tc>
          <w:tcPr>
            <w:tcW w:w="10602" w:type="dxa"/>
          </w:tcPr>
          <w:p w14:paraId="7A61C73B" w14:textId="77777777" w:rsidR="000272C0" w:rsidRPr="00316F1F" w:rsidRDefault="000272C0" w:rsidP="000272C0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Patients</w:t>
            </w:r>
          </w:p>
          <w:p w14:paraId="14251168" w14:textId="77777777" w:rsidR="000272C0" w:rsidRPr="00316F1F" w:rsidRDefault="004B3CDD" w:rsidP="000272C0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Health P</w:t>
            </w:r>
            <w:r w:rsidR="000272C0" w:rsidRPr="00316F1F">
              <w:rPr>
                <w:rFonts w:ascii="Arial" w:hAnsi="Arial" w:cs="Arial"/>
                <w:sz w:val="22"/>
                <w:szCs w:val="22"/>
              </w:rPr>
              <w:t>rofessional</w:t>
            </w:r>
            <w:r w:rsidRPr="00316F1F">
              <w:rPr>
                <w:rFonts w:ascii="Arial" w:hAnsi="Arial" w:cs="Arial"/>
                <w:sz w:val="22"/>
                <w:szCs w:val="22"/>
              </w:rPr>
              <w:t>s and External Health/Statutory B</w:t>
            </w:r>
            <w:r w:rsidR="000272C0" w:rsidRPr="00316F1F">
              <w:rPr>
                <w:rFonts w:ascii="Arial" w:hAnsi="Arial" w:cs="Arial"/>
                <w:sz w:val="22"/>
                <w:szCs w:val="22"/>
              </w:rPr>
              <w:t>odies</w:t>
            </w:r>
          </w:p>
          <w:p w14:paraId="6D1976B4" w14:textId="77777777" w:rsidR="000272C0" w:rsidRPr="00316F1F" w:rsidRDefault="000272C0" w:rsidP="000272C0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Contractors/Suppliers</w:t>
            </w:r>
          </w:p>
          <w:p w14:paraId="04EBD2E0" w14:textId="77777777" w:rsidR="00625632" w:rsidRPr="00316F1F" w:rsidRDefault="00625632" w:rsidP="00625632">
            <w:pPr>
              <w:ind w:left="3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3FFC1C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E09C0" w:rsidRPr="00316F1F" w14:paraId="6608798B" w14:textId="77777777" w:rsidTr="009916AE">
        <w:trPr>
          <w:trHeight w:val="256"/>
        </w:trPr>
        <w:tc>
          <w:tcPr>
            <w:tcW w:w="10592" w:type="dxa"/>
            <w:shd w:val="clear" w:color="auto" w:fill="E0E0E0"/>
          </w:tcPr>
          <w:p w14:paraId="31B774CC" w14:textId="77777777" w:rsidR="00EE09C0" w:rsidRPr="00316F1F" w:rsidRDefault="00EE09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br w:type="page"/>
            </w:r>
            <w:r w:rsidRPr="00316F1F">
              <w:rPr>
                <w:rFonts w:ascii="Arial" w:hAnsi="Arial" w:cs="Arial"/>
                <w:sz w:val="22"/>
                <w:szCs w:val="22"/>
              </w:rPr>
              <w:br w:type="page"/>
            </w:r>
            <w:r w:rsidR="00D728DA" w:rsidRPr="00316F1F">
              <w:rPr>
                <w:rFonts w:ascii="Arial" w:hAnsi="Arial" w:cs="Arial"/>
                <w:b/>
                <w:sz w:val="22"/>
                <w:szCs w:val="22"/>
              </w:rPr>
              <w:t>Key Responsibilities</w:t>
            </w:r>
          </w:p>
        </w:tc>
      </w:tr>
      <w:tr w:rsidR="00EE09C0" w:rsidRPr="00316F1F" w14:paraId="347E7330" w14:textId="77777777" w:rsidTr="009916AE">
        <w:trPr>
          <w:trHeight w:val="2683"/>
        </w:trPr>
        <w:tc>
          <w:tcPr>
            <w:tcW w:w="10592" w:type="dxa"/>
            <w:tcBorders>
              <w:bottom w:val="single" w:sz="4" w:space="0" w:color="auto"/>
            </w:tcBorders>
          </w:tcPr>
          <w:p w14:paraId="6E2BC400" w14:textId="77777777" w:rsidR="00CA217F" w:rsidRPr="00316F1F" w:rsidRDefault="00784088" w:rsidP="00CA21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 xml:space="preserve">Reception: </w:t>
            </w:r>
          </w:p>
          <w:p w14:paraId="200B3388" w14:textId="77777777" w:rsidR="00CA217F" w:rsidRPr="00316F1F" w:rsidRDefault="00784088" w:rsidP="00062407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Greet patients,</w:t>
            </w:r>
            <w:r w:rsidR="003D3B1F">
              <w:rPr>
                <w:rFonts w:ascii="Arial" w:hAnsi="Arial" w:cs="Arial"/>
                <w:sz w:val="22"/>
                <w:szCs w:val="22"/>
              </w:rPr>
              <w:t xml:space="preserve"> identify if medical </w:t>
            </w:r>
            <w:r w:rsidR="0063578B" w:rsidRPr="00316F1F">
              <w:rPr>
                <w:rFonts w:ascii="Arial" w:hAnsi="Arial" w:cs="Arial"/>
                <w:sz w:val="22"/>
                <w:szCs w:val="22"/>
              </w:rPr>
              <w:t>appointment, record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 patient arr</w:t>
            </w:r>
            <w:r w:rsidR="00396204" w:rsidRPr="00316F1F">
              <w:rPr>
                <w:rFonts w:ascii="Arial" w:hAnsi="Arial" w:cs="Arial"/>
                <w:sz w:val="22"/>
                <w:szCs w:val="22"/>
              </w:rPr>
              <w:t>ival, inform patients of delays,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 answer telephone</w:t>
            </w:r>
            <w:r w:rsidR="00396204" w:rsidRPr="00316F1F">
              <w:rPr>
                <w:rFonts w:ascii="Arial" w:hAnsi="Arial" w:cs="Arial"/>
                <w:sz w:val="22"/>
                <w:szCs w:val="22"/>
              </w:rPr>
              <w:t xml:space="preserve"> calls promptly and courteously,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 pass on messages pro</w:t>
            </w:r>
            <w:r w:rsidR="00F561C5" w:rsidRPr="00316F1F">
              <w:rPr>
                <w:rFonts w:ascii="Arial" w:hAnsi="Arial" w:cs="Arial"/>
                <w:sz w:val="22"/>
                <w:szCs w:val="22"/>
              </w:rPr>
              <w:t>mptly to appropriate person(s).</w:t>
            </w:r>
          </w:p>
          <w:p w14:paraId="68C4A1E0" w14:textId="77777777" w:rsidR="00CA217F" w:rsidRPr="00316F1F" w:rsidRDefault="00CA217F" w:rsidP="00CA217F">
            <w:pPr>
              <w:numPr>
                <w:ilvl w:val="0"/>
                <w:numId w:val="3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To enter and update patient</w:t>
            </w:r>
            <w:r w:rsidR="00062407" w:rsidRPr="00316F1F">
              <w:rPr>
                <w:rFonts w:ascii="Arial" w:hAnsi="Arial" w:cs="Arial"/>
                <w:sz w:val="22"/>
                <w:szCs w:val="22"/>
              </w:rPr>
              <w:t xml:space="preserve"> details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062407" w:rsidRPr="00316F1F">
              <w:rPr>
                <w:rFonts w:ascii="Arial" w:hAnsi="Arial" w:cs="Arial"/>
                <w:sz w:val="22"/>
                <w:szCs w:val="22"/>
              </w:rPr>
              <w:t xml:space="preserve"> relevant software</w:t>
            </w:r>
            <w:r w:rsidR="00A25676">
              <w:rPr>
                <w:rFonts w:ascii="Arial" w:hAnsi="Arial" w:cs="Arial"/>
                <w:sz w:val="22"/>
                <w:szCs w:val="22"/>
              </w:rPr>
              <w:t xml:space="preserve"> programs (Best Practice</w:t>
            </w:r>
            <w:r w:rsidR="00062407" w:rsidRPr="00316F1F">
              <w:rPr>
                <w:rFonts w:ascii="Arial" w:hAnsi="Arial" w:cs="Arial"/>
                <w:sz w:val="22"/>
                <w:szCs w:val="22"/>
              </w:rPr>
              <w:t>)</w:t>
            </w:r>
            <w:r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82F46D" w14:textId="77777777" w:rsidR="00CA217F" w:rsidRPr="00316F1F" w:rsidRDefault="0063578B" w:rsidP="00CA217F">
            <w:pPr>
              <w:numPr>
                <w:ilvl w:val="0"/>
                <w:numId w:val="3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D</w:t>
            </w:r>
            <w:r w:rsidR="00CA217F" w:rsidRPr="00316F1F">
              <w:rPr>
                <w:rFonts w:ascii="Arial" w:hAnsi="Arial" w:cs="Arial"/>
                <w:sz w:val="22"/>
                <w:szCs w:val="22"/>
              </w:rPr>
              <w:t>eal with emergencies when necessary, following set procedures.</w:t>
            </w:r>
          </w:p>
          <w:p w14:paraId="6CE7E292" w14:textId="77777777" w:rsidR="00CA217F" w:rsidRPr="00316F1F" w:rsidRDefault="0063578B" w:rsidP="00CA217F">
            <w:pPr>
              <w:numPr>
                <w:ilvl w:val="0"/>
                <w:numId w:val="3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E</w:t>
            </w:r>
            <w:r w:rsidR="00CA217F" w:rsidRPr="00316F1F">
              <w:rPr>
                <w:rFonts w:ascii="Arial" w:hAnsi="Arial" w:cs="Arial"/>
                <w:sz w:val="22"/>
                <w:szCs w:val="22"/>
              </w:rPr>
              <w:t>xercise confidentiality in regard to patient care and all aspects of the practice.</w:t>
            </w:r>
          </w:p>
          <w:p w14:paraId="16EBE73D" w14:textId="77777777" w:rsidR="00F561C5" w:rsidRPr="00316F1F" w:rsidRDefault="00F561C5" w:rsidP="00F561C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Active promotion of PMG services that enhance growth in patient attendances.</w:t>
            </w:r>
          </w:p>
          <w:p w14:paraId="7312CDB9" w14:textId="77777777" w:rsidR="00F561C5" w:rsidRPr="00316F1F" w:rsidRDefault="00F561C5" w:rsidP="00F561C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To keep the Practice Manager informed, as relevant.</w:t>
            </w:r>
          </w:p>
          <w:p w14:paraId="336B25BF" w14:textId="77777777" w:rsidR="0063578B" w:rsidRPr="00316F1F" w:rsidRDefault="0063578B" w:rsidP="0063578B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Role model PMG values.</w:t>
            </w:r>
          </w:p>
          <w:p w14:paraId="3093EDD3" w14:textId="77777777" w:rsidR="006939A5" w:rsidRPr="00316F1F" w:rsidRDefault="006939A5" w:rsidP="00693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177E89" w14:textId="77777777" w:rsidR="006939A5" w:rsidRPr="00316F1F" w:rsidRDefault="006939A5" w:rsidP="00693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5E212A" w14:textId="77777777" w:rsidR="003B7397" w:rsidRDefault="003B7397" w:rsidP="00693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2B2877" w14:textId="77777777" w:rsidR="00A25676" w:rsidRDefault="00A25676" w:rsidP="00693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BC3FC2" w14:textId="77777777" w:rsidR="005473D5" w:rsidRPr="00316F1F" w:rsidRDefault="005473D5" w:rsidP="00693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E6F035" w14:textId="77777777" w:rsidR="00E903E3" w:rsidRPr="00316F1F" w:rsidRDefault="00E903E3" w:rsidP="000624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9A0F54" w14:textId="77777777" w:rsidR="00062407" w:rsidRPr="00316F1F" w:rsidRDefault="00784088" w:rsidP="000624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Correspondence: </w:t>
            </w:r>
          </w:p>
          <w:p w14:paraId="754AB68B" w14:textId="77777777" w:rsidR="00784088" w:rsidRPr="00316F1F" w:rsidRDefault="00784088" w:rsidP="00CA217F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Manage daily incoming and</w:t>
            </w:r>
            <w:r w:rsidR="00396204" w:rsidRPr="00316F1F">
              <w:rPr>
                <w:rFonts w:ascii="Arial" w:hAnsi="Arial" w:cs="Arial"/>
                <w:sz w:val="22"/>
                <w:szCs w:val="22"/>
              </w:rPr>
              <w:t xml:space="preserve"> outgoing mail, email and faxes,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 type and file outgoing correspondence.</w:t>
            </w:r>
          </w:p>
          <w:p w14:paraId="4E49F911" w14:textId="77777777" w:rsidR="006939A5" w:rsidRPr="00316F1F" w:rsidRDefault="006939A5" w:rsidP="00693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E4E3B6" w14:textId="77777777" w:rsidR="00E903E3" w:rsidRPr="00316F1F" w:rsidRDefault="00784088" w:rsidP="00E903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 xml:space="preserve">Medical: </w:t>
            </w:r>
          </w:p>
          <w:p w14:paraId="16006B20" w14:textId="77777777" w:rsidR="00784088" w:rsidRPr="00316F1F" w:rsidRDefault="00784088" w:rsidP="00CA217F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 xml:space="preserve">Liaising with </w:t>
            </w:r>
            <w:r w:rsidR="0063578B" w:rsidRPr="00316F1F">
              <w:rPr>
                <w:rFonts w:ascii="Arial" w:hAnsi="Arial" w:cs="Arial"/>
                <w:sz w:val="22"/>
                <w:szCs w:val="22"/>
              </w:rPr>
              <w:t xml:space="preserve">internal and external health providers including </w:t>
            </w:r>
            <w:r w:rsidRPr="00316F1F">
              <w:rPr>
                <w:rFonts w:ascii="Arial" w:hAnsi="Arial" w:cs="Arial"/>
                <w:sz w:val="22"/>
                <w:szCs w:val="22"/>
              </w:rPr>
              <w:t>pathology,</w:t>
            </w:r>
            <w:r w:rsidR="00E903E3" w:rsidRPr="00316F1F">
              <w:rPr>
                <w:rFonts w:ascii="Arial" w:hAnsi="Arial" w:cs="Arial"/>
                <w:sz w:val="22"/>
                <w:szCs w:val="22"/>
              </w:rPr>
              <w:t xml:space="preserve"> radiology</w:t>
            </w:r>
            <w:r w:rsidR="00396204" w:rsidRPr="00316F1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16F1F">
              <w:rPr>
                <w:rFonts w:ascii="Arial" w:hAnsi="Arial" w:cs="Arial"/>
                <w:sz w:val="22"/>
                <w:szCs w:val="22"/>
              </w:rPr>
              <w:t>specialist</w:t>
            </w:r>
            <w:r w:rsidR="00E903E3" w:rsidRPr="00316F1F">
              <w:rPr>
                <w:rFonts w:ascii="Arial" w:hAnsi="Arial" w:cs="Arial"/>
                <w:sz w:val="22"/>
                <w:szCs w:val="22"/>
              </w:rPr>
              <w:t>s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and medical</w:t>
            </w:r>
            <w:r w:rsidR="0063578B" w:rsidRPr="00316F1F">
              <w:rPr>
                <w:rFonts w:ascii="Arial" w:hAnsi="Arial" w:cs="Arial"/>
                <w:sz w:val="22"/>
                <w:szCs w:val="22"/>
              </w:rPr>
              <w:t xml:space="preserve"> supplie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rs</w:t>
            </w:r>
            <w:r w:rsidR="0063578B" w:rsidRPr="00316F1F">
              <w:rPr>
                <w:rFonts w:ascii="Arial" w:hAnsi="Arial" w:cs="Arial"/>
                <w:sz w:val="22"/>
                <w:szCs w:val="22"/>
              </w:rPr>
              <w:t>.</w:t>
            </w:r>
            <w:r w:rsidRPr="00316F1F">
              <w:t xml:space="preserve"> </w:t>
            </w:r>
          </w:p>
          <w:p w14:paraId="291A7255" w14:textId="77777777" w:rsidR="004B3CDD" w:rsidRPr="00A25676" w:rsidRDefault="00A25676" w:rsidP="00A25676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GP</w:t>
            </w:r>
            <w:r w:rsidR="0063578B" w:rsidRPr="00316F1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578B" w:rsidRPr="00316F1F">
              <w:rPr>
                <w:rFonts w:ascii="Arial" w:hAnsi="Arial" w:cs="Arial"/>
                <w:sz w:val="22"/>
                <w:szCs w:val="22"/>
              </w:rPr>
              <w:t>with any patient related issues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A0FA32" w14:textId="77777777" w:rsidR="00F561C5" w:rsidRPr="00316F1F" w:rsidRDefault="00F561C5" w:rsidP="00F561C5">
            <w:pPr>
              <w:ind w:left="69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AB4FC5" w14:textId="77777777" w:rsidR="00062407" w:rsidRPr="00316F1F" w:rsidRDefault="00784088" w:rsidP="000624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 xml:space="preserve">Financial: </w:t>
            </w:r>
          </w:p>
          <w:p w14:paraId="7F1FF8ED" w14:textId="77777777" w:rsidR="00ED24A5" w:rsidRPr="00316F1F" w:rsidRDefault="00784088" w:rsidP="00ED24A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Advise patients of credit and billing</w:t>
            </w:r>
            <w:r w:rsidR="00F561C5" w:rsidRPr="00316F1F">
              <w:rPr>
                <w:rFonts w:ascii="Arial" w:hAnsi="Arial" w:cs="Arial"/>
                <w:sz w:val="22"/>
                <w:szCs w:val="22"/>
              </w:rPr>
              <w:t xml:space="preserve"> policies</w:t>
            </w:r>
            <w:r w:rsidR="00A25676">
              <w:rPr>
                <w:rFonts w:ascii="Arial" w:hAnsi="Arial" w:cs="Arial"/>
                <w:sz w:val="22"/>
                <w:szCs w:val="22"/>
              </w:rPr>
              <w:t xml:space="preserve"> for both Medical </w:t>
            </w:r>
            <w:r w:rsidR="0063578B" w:rsidRPr="00316F1F">
              <w:rPr>
                <w:rFonts w:ascii="Arial" w:hAnsi="Arial" w:cs="Arial"/>
                <w:sz w:val="22"/>
                <w:szCs w:val="22"/>
              </w:rPr>
              <w:t>services</w:t>
            </w:r>
            <w:r w:rsidR="00F561C5" w:rsidRPr="00316F1F">
              <w:rPr>
                <w:rFonts w:ascii="Arial" w:hAnsi="Arial" w:cs="Arial"/>
                <w:sz w:val="22"/>
                <w:szCs w:val="22"/>
              </w:rPr>
              <w:t xml:space="preserve">, issue </w:t>
            </w:r>
            <w:r w:rsidR="0063578B" w:rsidRPr="00316F1F">
              <w:rPr>
                <w:rFonts w:ascii="Arial" w:hAnsi="Arial" w:cs="Arial"/>
                <w:sz w:val="22"/>
                <w:szCs w:val="22"/>
              </w:rPr>
              <w:t xml:space="preserve">patient </w:t>
            </w:r>
            <w:r w:rsidR="00F561C5" w:rsidRPr="00316F1F">
              <w:rPr>
                <w:rFonts w:ascii="Arial" w:hAnsi="Arial" w:cs="Arial"/>
                <w:sz w:val="22"/>
                <w:szCs w:val="22"/>
              </w:rPr>
              <w:t>invoices and</w:t>
            </w:r>
            <w:r w:rsidR="0063578B" w:rsidRPr="00316F1F">
              <w:rPr>
                <w:rFonts w:ascii="Arial" w:hAnsi="Arial" w:cs="Arial"/>
                <w:sz w:val="22"/>
                <w:szCs w:val="22"/>
              </w:rPr>
              <w:t xml:space="preserve"> supply patient</w:t>
            </w:r>
            <w:r w:rsidR="00F561C5" w:rsidRPr="00316F1F">
              <w:rPr>
                <w:rFonts w:ascii="Arial" w:hAnsi="Arial" w:cs="Arial"/>
                <w:sz w:val="22"/>
                <w:szCs w:val="22"/>
              </w:rPr>
              <w:t xml:space="preserve"> receipts, </w:t>
            </w:r>
            <w:r w:rsidR="00ED24A5" w:rsidRPr="00316F1F">
              <w:rPr>
                <w:rFonts w:ascii="Arial" w:hAnsi="Arial" w:cs="Arial"/>
                <w:sz w:val="22"/>
                <w:szCs w:val="22"/>
              </w:rPr>
              <w:t xml:space="preserve">maintain </w:t>
            </w:r>
            <w:r w:rsidR="00F561C5" w:rsidRPr="00316F1F">
              <w:rPr>
                <w:rFonts w:ascii="Arial" w:hAnsi="Arial" w:cs="Arial"/>
                <w:sz w:val="22"/>
                <w:szCs w:val="22"/>
              </w:rPr>
              <w:t xml:space="preserve">petty cash records, </w:t>
            </w:r>
            <w:r w:rsidRPr="00316F1F">
              <w:rPr>
                <w:rFonts w:ascii="Arial" w:hAnsi="Arial" w:cs="Arial"/>
                <w:sz w:val="22"/>
                <w:szCs w:val="22"/>
              </w:rPr>
              <w:t>ensure</w:t>
            </w:r>
            <w:r w:rsidR="00ED24A5" w:rsidRPr="00316F1F">
              <w:rPr>
                <w:rFonts w:ascii="Arial" w:hAnsi="Arial" w:cs="Arial"/>
                <w:sz w:val="22"/>
                <w:szCs w:val="22"/>
              </w:rPr>
              <w:t xml:space="preserve"> correct and accurate </w:t>
            </w:r>
            <w:r w:rsidRPr="00316F1F">
              <w:rPr>
                <w:rFonts w:ascii="Arial" w:hAnsi="Arial" w:cs="Arial"/>
                <w:sz w:val="22"/>
                <w:szCs w:val="22"/>
              </w:rPr>
              <w:t>b</w:t>
            </w:r>
            <w:r w:rsidR="00ED24A5" w:rsidRPr="00316F1F">
              <w:rPr>
                <w:rFonts w:ascii="Arial" w:hAnsi="Arial" w:cs="Arial"/>
                <w:sz w:val="22"/>
                <w:szCs w:val="22"/>
              </w:rPr>
              <w:t>illing. Reconciliation of systems and accounts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9D9D6D" w14:textId="77777777" w:rsidR="00ED24A5" w:rsidRPr="00316F1F" w:rsidRDefault="00ED24A5" w:rsidP="00ED24A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Follow up any outstanding patient accounts as directed by the Practice Manager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AD25DB" w14:textId="77777777" w:rsidR="00ED24A5" w:rsidRPr="00316F1F" w:rsidRDefault="00ED24A5" w:rsidP="00ED24A5">
            <w:pPr>
              <w:ind w:left="69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921270" w14:textId="77777777" w:rsidR="00ED24A5" w:rsidRPr="00316F1F" w:rsidRDefault="00ED24A5" w:rsidP="00ED24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>Triage:</w:t>
            </w:r>
          </w:p>
          <w:p w14:paraId="20D9F7EE" w14:textId="77777777" w:rsidR="00ED24A5" w:rsidRPr="00316F1F" w:rsidRDefault="00ED24A5" w:rsidP="00ED24A5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Follow patient triage procedures as required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092380" w14:textId="77777777" w:rsidR="00ED24A5" w:rsidRPr="00316F1F" w:rsidRDefault="00ED24A5" w:rsidP="00ED24A5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A3CEA0" w14:textId="77777777" w:rsidR="00F561C5" w:rsidRPr="00316F1F" w:rsidRDefault="00ED24A5" w:rsidP="00F561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>Work Health and Safety</w:t>
            </w:r>
            <w:r w:rsidR="00784088" w:rsidRPr="00316F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93AA3E5" w14:textId="77777777" w:rsidR="00EE09C0" w:rsidRPr="00316F1F" w:rsidRDefault="00ED24A5" w:rsidP="00F561C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Follow WH&amp;S procedures at all times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AE64E2" w14:textId="77777777" w:rsidR="00ED24A5" w:rsidRPr="00316F1F" w:rsidRDefault="00ED24A5" w:rsidP="00F561C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Report any patient or staff incidences to the Practice Manager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60D9AB" w14:textId="77777777" w:rsidR="00622A32" w:rsidRPr="00316F1F" w:rsidRDefault="00622A32" w:rsidP="00F561C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Participate in Fire and Evacuation Drills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8B2500" w14:textId="77777777" w:rsidR="00ED24A5" w:rsidRPr="00316F1F" w:rsidRDefault="00ED24A5" w:rsidP="00622A32">
            <w:pPr>
              <w:ind w:left="6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74D76" w14:textId="77777777" w:rsidR="00622A32" w:rsidRPr="00316F1F" w:rsidRDefault="00622A32" w:rsidP="00622A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>Staff Training:</w:t>
            </w:r>
          </w:p>
          <w:p w14:paraId="32039E41" w14:textId="77777777" w:rsidR="00622A32" w:rsidRPr="00316F1F" w:rsidRDefault="00622A32" w:rsidP="00622A32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Participate in annual staff performance appraisals conducted by the Practice Manager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DAFD27" w14:textId="77777777" w:rsidR="00622A32" w:rsidRPr="00316F1F" w:rsidRDefault="00622A32" w:rsidP="00622A32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Participate in CPR and triage training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2E9D55" w14:textId="77777777" w:rsidR="00622A32" w:rsidRPr="00316F1F" w:rsidRDefault="00622A32" w:rsidP="00622A32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Undertake course attendance relevant to position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568963" w14:textId="77777777" w:rsidR="00622A32" w:rsidRPr="00316F1F" w:rsidRDefault="00622A32" w:rsidP="00622A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E18E0E" w14:textId="77777777" w:rsidR="00ED24A5" w:rsidRPr="00316F1F" w:rsidRDefault="00ED24A5" w:rsidP="00ED24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 xml:space="preserve">General Duties: </w:t>
            </w:r>
          </w:p>
          <w:p w14:paraId="1C1388ED" w14:textId="77777777" w:rsidR="00ED24A5" w:rsidRPr="00316F1F" w:rsidRDefault="00ED24A5" w:rsidP="00ED24A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Photocopying, routine cleaning and re stocking tasks, ensure reception and waiting areas are clean and tidy at all times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78BDC5" w14:textId="77777777" w:rsidR="00ED24A5" w:rsidRPr="00316F1F" w:rsidRDefault="00ED24A5" w:rsidP="00ED24A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Scanning patient information/corres</w:t>
            </w:r>
            <w:r w:rsidR="00A25676">
              <w:rPr>
                <w:rFonts w:ascii="Arial" w:hAnsi="Arial" w:cs="Arial"/>
                <w:sz w:val="22"/>
                <w:szCs w:val="22"/>
              </w:rPr>
              <w:t>pondence to either Best Practice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1507F5" w14:textId="77777777" w:rsidR="00ED24A5" w:rsidRPr="00316F1F" w:rsidRDefault="00ED24A5" w:rsidP="00ED2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DF103B" w14:textId="77777777" w:rsidR="00625632" w:rsidRPr="00316F1F" w:rsidRDefault="00625632" w:rsidP="00625632">
            <w:pPr>
              <w:ind w:left="33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15C469" w14:textId="77777777" w:rsidR="00373D99" w:rsidRPr="00316F1F" w:rsidRDefault="00373D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E09C0" w:rsidRPr="00316F1F" w14:paraId="1A4B8BED" w14:textId="77777777" w:rsidTr="009916AE">
        <w:tc>
          <w:tcPr>
            <w:tcW w:w="10598" w:type="dxa"/>
            <w:shd w:val="clear" w:color="auto" w:fill="E0E0E0"/>
          </w:tcPr>
          <w:p w14:paraId="481CF764" w14:textId="77777777" w:rsidR="00EE09C0" w:rsidRPr="00316F1F" w:rsidRDefault="00EE09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>Relevant Experience</w:t>
            </w:r>
            <w:r w:rsidR="0086673F" w:rsidRPr="00316F1F">
              <w:rPr>
                <w:rFonts w:ascii="Arial" w:hAnsi="Arial" w:cs="Arial"/>
                <w:b/>
                <w:sz w:val="22"/>
                <w:szCs w:val="22"/>
              </w:rPr>
              <w:t>/Qualifications</w:t>
            </w:r>
          </w:p>
        </w:tc>
      </w:tr>
      <w:tr w:rsidR="00EE09C0" w:rsidRPr="00316F1F" w14:paraId="3D9C627E" w14:textId="77777777" w:rsidTr="00622A32">
        <w:trPr>
          <w:trHeight w:val="2558"/>
        </w:trPr>
        <w:tc>
          <w:tcPr>
            <w:tcW w:w="10598" w:type="dxa"/>
            <w:tcBorders>
              <w:bottom w:val="single" w:sz="4" w:space="0" w:color="auto"/>
            </w:tcBorders>
          </w:tcPr>
          <w:p w14:paraId="5F43B958" w14:textId="77777777" w:rsidR="00CA217F" w:rsidRPr="00316F1F" w:rsidRDefault="00CA217F" w:rsidP="00CA217F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Completio</w:t>
            </w:r>
            <w:r w:rsidR="00622A32" w:rsidRPr="00316F1F">
              <w:rPr>
                <w:rFonts w:ascii="Arial" w:hAnsi="Arial" w:cs="Arial"/>
                <w:sz w:val="22"/>
                <w:szCs w:val="22"/>
              </w:rPr>
              <w:t>n of an accredited M</w:t>
            </w:r>
            <w:r w:rsidRPr="00316F1F">
              <w:rPr>
                <w:rFonts w:ascii="Arial" w:hAnsi="Arial" w:cs="Arial"/>
                <w:sz w:val="22"/>
                <w:szCs w:val="22"/>
              </w:rPr>
              <w:t>edical</w:t>
            </w:r>
            <w:r w:rsidR="00622A32" w:rsidRPr="00316F1F">
              <w:rPr>
                <w:rFonts w:ascii="Arial" w:hAnsi="Arial" w:cs="Arial"/>
                <w:sz w:val="22"/>
                <w:szCs w:val="22"/>
              </w:rPr>
              <w:t xml:space="preserve"> Receptionist course or practice </w:t>
            </w:r>
            <w:r w:rsidRPr="00316F1F">
              <w:rPr>
                <w:rFonts w:ascii="Arial" w:hAnsi="Arial" w:cs="Arial"/>
                <w:sz w:val="22"/>
                <w:szCs w:val="22"/>
              </w:rPr>
              <w:t>knowledge of medical</w:t>
            </w:r>
            <w:r w:rsidR="003D3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2A32" w:rsidRPr="00316F1F">
              <w:rPr>
                <w:rFonts w:ascii="Arial" w:hAnsi="Arial" w:cs="Arial"/>
                <w:sz w:val="22"/>
                <w:szCs w:val="22"/>
              </w:rPr>
              <w:t>terminology. M</w:t>
            </w:r>
            <w:r w:rsidRPr="00316F1F">
              <w:rPr>
                <w:rFonts w:ascii="Arial" w:hAnsi="Arial" w:cs="Arial"/>
                <w:sz w:val="22"/>
                <w:szCs w:val="22"/>
              </w:rPr>
              <w:t>ust be willing to complete a suitable course</w:t>
            </w:r>
            <w:r w:rsidR="00622A32" w:rsidRPr="00316F1F">
              <w:rPr>
                <w:rFonts w:ascii="Arial" w:hAnsi="Arial" w:cs="Arial"/>
                <w:sz w:val="22"/>
                <w:szCs w:val="22"/>
              </w:rPr>
              <w:t xml:space="preserve"> if required</w:t>
            </w:r>
            <w:r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2A524A" w14:textId="77777777" w:rsidR="00CA217F" w:rsidRPr="00316F1F" w:rsidRDefault="00CA217F" w:rsidP="00CA217F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 xml:space="preserve">A minimum of 3 </w:t>
            </w:r>
            <w:r w:rsidR="00E903E3" w:rsidRPr="00316F1F">
              <w:rPr>
                <w:rFonts w:ascii="Arial" w:hAnsi="Arial" w:cs="Arial"/>
                <w:sz w:val="22"/>
                <w:szCs w:val="22"/>
              </w:rPr>
              <w:t>year’s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622A32" w:rsidRPr="00316F1F">
              <w:rPr>
                <w:rFonts w:ascii="Arial" w:hAnsi="Arial" w:cs="Arial"/>
                <w:sz w:val="22"/>
                <w:szCs w:val="22"/>
              </w:rPr>
              <w:t>revious experience in</w:t>
            </w:r>
            <w:r w:rsidR="005473D5">
              <w:rPr>
                <w:rFonts w:ascii="Arial" w:hAnsi="Arial" w:cs="Arial"/>
                <w:sz w:val="22"/>
                <w:szCs w:val="22"/>
              </w:rPr>
              <w:t xml:space="preserve"> a medical </w:t>
            </w:r>
            <w:r w:rsidRPr="00316F1F">
              <w:rPr>
                <w:rFonts w:ascii="Arial" w:hAnsi="Arial" w:cs="Arial"/>
                <w:sz w:val="22"/>
                <w:szCs w:val="22"/>
              </w:rPr>
              <w:t>position.</w:t>
            </w:r>
          </w:p>
          <w:p w14:paraId="26A3BB40" w14:textId="77777777" w:rsidR="00CA217F" w:rsidRPr="00316F1F" w:rsidRDefault="00622A3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="00CA217F" w:rsidRPr="00316F1F">
              <w:rPr>
                <w:rFonts w:ascii="Arial" w:hAnsi="Arial" w:cs="Arial"/>
                <w:sz w:val="22"/>
                <w:szCs w:val="22"/>
              </w:rPr>
              <w:t>or experience in management of emergencies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A217F" w:rsidRPr="00316F1F">
              <w:rPr>
                <w:rFonts w:ascii="Arial" w:hAnsi="Arial" w:cs="Arial"/>
                <w:sz w:val="22"/>
                <w:szCs w:val="22"/>
              </w:rPr>
              <w:t>basic infection control, safe handling and disposal of medical waste, etc.</w:t>
            </w:r>
          </w:p>
          <w:p w14:paraId="72533BF9" w14:textId="77777777" w:rsidR="00622A32" w:rsidRPr="00316F1F" w:rsidRDefault="004B3CD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="00622A32" w:rsidRPr="00316F1F">
              <w:rPr>
                <w:rFonts w:ascii="Arial" w:hAnsi="Arial" w:cs="Arial"/>
                <w:sz w:val="22"/>
                <w:szCs w:val="22"/>
              </w:rPr>
              <w:t xml:space="preserve">Medicare and </w:t>
            </w:r>
            <w:r w:rsidR="003D3B1F">
              <w:rPr>
                <w:rFonts w:ascii="Arial" w:hAnsi="Arial" w:cs="Arial"/>
                <w:sz w:val="22"/>
                <w:szCs w:val="22"/>
              </w:rPr>
              <w:t>TYRO</w:t>
            </w:r>
            <w:r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30A25C" w14:textId="77777777" w:rsidR="00622A32" w:rsidRPr="00316F1F" w:rsidRDefault="00622A3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r w:rsidR="00A25676">
              <w:rPr>
                <w:rFonts w:ascii="Arial" w:hAnsi="Arial" w:cs="Arial"/>
                <w:sz w:val="22"/>
                <w:szCs w:val="22"/>
              </w:rPr>
              <w:t>of Best Practice and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 Microsoft Office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D19AA2" w14:textId="77777777" w:rsidR="00EE09C0" w:rsidRPr="00316F1F" w:rsidRDefault="0086673F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Basic First Aid Certificate (includes CPR basic life support)</w:t>
            </w:r>
            <w:r w:rsidR="00EE09C0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261264" w14:textId="77777777" w:rsidR="00EE09C0" w:rsidRPr="00316F1F" w:rsidRDefault="00EE09C0" w:rsidP="00CA217F">
            <w:pPr>
              <w:ind w:left="69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B3F49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</w:p>
    <w:p w14:paraId="1A37A040" w14:textId="77777777" w:rsidR="00622A32" w:rsidRPr="00316F1F" w:rsidRDefault="00622A32">
      <w:pPr>
        <w:rPr>
          <w:rFonts w:ascii="Arial" w:hAnsi="Arial" w:cs="Arial"/>
          <w:sz w:val="22"/>
          <w:szCs w:val="22"/>
        </w:rPr>
      </w:pPr>
    </w:p>
    <w:p w14:paraId="630B6AB9" w14:textId="77777777" w:rsidR="00622A32" w:rsidRPr="00316F1F" w:rsidRDefault="00622A32">
      <w:pPr>
        <w:rPr>
          <w:rFonts w:ascii="Arial" w:hAnsi="Arial" w:cs="Arial"/>
          <w:sz w:val="22"/>
          <w:szCs w:val="22"/>
        </w:rPr>
      </w:pPr>
    </w:p>
    <w:p w14:paraId="480A333E" w14:textId="77777777" w:rsidR="00622A32" w:rsidRPr="00316F1F" w:rsidRDefault="00622A32">
      <w:pPr>
        <w:rPr>
          <w:rFonts w:ascii="Arial" w:hAnsi="Arial" w:cs="Arial"/>
          <w:sz w:val="22"/>
          <w:szCs w:val="22"/>
        </w:rPr>
      </w:pPr>
    </w:p>
    <w:p w14:paraId="4A5CAAEA" w14:textId="77777777" w:rsidR="00622A32" w:rsidRPr="00316F1F" w:rsidRDefault="00622A32">
      <w:pPr>
        <w:rPr>
          <w:rFonts w:ascii="Arial" w:hAnsi="Arial" w:cs="Arial"/>
          <w:sz w:val="22"/>
          <w:szCs w:val="22"/>
        </w:rPr>
      </w:pPr>
    </w:p>
    <w:p w14:paraId="6015A13B" w14:textId="77777777" w:rsidR="00622A32" w:rsidRPr="00316F1F" w:rsidRDefault="00622A32">
      <w:pPr>
        <w:rPr>
          <w:rFonts w:ascii="Arial" w:hAnsi="Arial" w:cs="Arial"/>
          <w:sz w:val="22"/>
          <w:szCs w:val="22"/>
        </w:rPr>
      </w:pPr>
    </w:p>
    <w:p w14:paraId="38D7468D" w14:textId="77777777" w:rsidR="00622A32" w:rsidRPr="00316F1F" w:rsidRDefault="00622A32">
      <w:pPr>
        <w:rPr>
          <w:rFonts w:ascii="Arial" w:hAnsi="Arial" w:cs="Arial"/>
          <w:sz w:val="22"/>
          <w:szCs w:val="22"/>
        </w:rPr>
      </w:pPr>
    </w:p>
    <w:p w14:paraId="35BA5B33" w14:textId="77777777" w:rsidR="00622A32" w:rsidRPr="00316F1F" w:rsidRDefault="00622A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E09C0" w:rsidRPr="00316F1F" w14:paraId="26CF54AA" w14:textId="77777777" w:rsidTr="009916AE">
        <w:trPr>
          <w:trHeight w:val="251"/>
        </w:trPr>
        <w:tc>
          <w:tcPr>
            <w:tcW w:w="10632" w:type="dxa"/>
            <w:shd w:val="clear" w:color="auto" w:fill="E0E0E0"/>
          </w:tcPr>
          <w:p w14:paraId="49499469" w14:textId="77777777" w:rsidR="00EE09C0" w:rsidRPr="00316F1F" w:rsidRDefault="00373D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lastRenderedPageBreak/>
              <w:t>Knowledge &amp; Competencies</w:t>
            </w:r>
            <w:r w:rsidR="00EE09C0" w:rsidRPr="00316F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E09C0" w:rsidRPr="00316F1F" w14:paraId="6603C613" w14:textId="77777777" w:rsidTr="00625632">
        <w:trPr>
          <w:trHeight w:val="2169"/>
        </w:trPr>
        <w:tc>
          <w:tcPr>
            <w:tcW w:w="10632" w:type="dxa"/>
            <w:tcBorders>
              <w:bottom w:val="single" w:sz="4" w:space="0" w:color="auto"/>
            </w:tcBorders>
          </w:tcPr>
          <w:p w14:paraId="7AEFD366" w14:textId="77777777" w:rsidR="00EE09C0" w:rsidRPr="00316F1F" w:rsidRDefault="00373D99" w:rsidP="00373D99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Strong knowledge of Medical</w:t>
            </w:r>
            <w:r w:rsidR="00A256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EE09C0" w:rsidRPr="00316F1F">
              <w:rPr>
                <w:rFonts w:ascii="Arial" w:hAnsi="Arial" w:cs="Arial"/>
                <w:sz w:val="22"/>
                <w:szCs w:val="22"/>
              </w:rPr>
              <w:t>operational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 &amp; IT systems.</w:t>
            </w:r>
          </w:p>
          <w:p w14:paraId="5D8DE17F" w14:textId="77777777" w:rsidR="00EE09C0" w:rsidRPr="00316F1F" w:rsidRDefault="00EE09C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Excellent communication</w:t>
            </w:r>
            <w:r w:rsidR="00373D99" w:rsidRPr="00316F1F">
              <w:rPr>
                <w:rFonts w:ascii="Arial" w:hAnsi="Arial" w:cs="Arial"/>
                <w:sz w:val="22"/>
                <w:szCs w:val="22"/>
              </w:rPr>
              <w:t xml:space="preserve"> &amp; interpersonal skills.</w:t>
            </w:r>
          </w:p>
          <w:p w14:paraId="27109F47" w14:textId="77777777" w:rsidR="00EE09C0" w:rsidRPr="00316F1F" w:rsidRDefault="002B397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Well-developed</w:t>
            </w:r>
            <w:r w:rsidR="00EE09C0" w:rsidRPr="00316F1F">
              <w:rPr>
                <w:rFonts w:ascii="Arial" w:hAnsi="Arial" w:cs="Arial"/>
                <w:sz w:val="22"/>
                <w:szCs w:val="22"/>
              </w:rPr>
              <w:t xml:space="preserve"> time management skills.</w:t>
            </w:r>
          </w:p>
          <w:p w14:paraId="43BB2DFA" w14:textId="77777777" w:rsidR="00EE09C0" w:rsidRPr="00316F1F" w:rsidRDefault="00EE09C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The ability to remain focussed under pressure.</w:t>
            </w:r>
          </w:p>
          <w:p w14:paraId="7EDF98B9" w14:textId="77777777" w:rsidR="00EE09C0" w:rsidRPr="00316F1F" w:rsidRDefault="00EE09C0" w:rsidP="002B397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Proven capacity to work in a team environment.</w:t>
            </w:r>
          </w:p>
          <w:p w14:paraId="62F2E74B" w14:textId="77777777" w:rsidR="00EE09C0" w:rsidRPr="00316F1F" w:rsidRDefault="002B397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Desire to deliver quality care, innovative and best practice services.</w:t>
            </w:r>
          </w:p>
          <w:p w14:paraId="1BA00C47" w14:textId="77777777" w:rsidR="00EE09C0" w:rsidRPr="00316F1F" w:rsidRDefault="002B397A" w:rsidP="0062563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Committed to achieve annual KRA’</w:t>
            </w:r>
            <w:r w:rsidR="00EE09C0" w:rsidRPr="00316F1F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</w:tbl>
    <w:p w14:paraId="39D2AF47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</w:p>
    <w:p w14:paraId="629B119B" w14:textId="77777777" w:rsidR="00EE09C0" w:rsidRPr="00316F1F" w:rsidRDefault="00EE09C0">
      <w:pPr>
        <w:pStyle w:val="Header"/>
        <w:tabs>
          <w:tab w:val="clear" w:pos="4153"/>
          <w:tab w:val="clear" w:pos="8306"/>
        </w:tabs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5238"/>
      </w:tblGrid>
      <w:tr w:rsidR="00EE09C0" w:rsidRPr="00316F1F" w14:paraId="700EC07E" w14:textId="77777777" w:rsidTr="009916AE">
        <w:trPr>
          <w:trHeight w:val="768"/>
        </w:trPr>
        <w:tc>
          <w:tcPr>
            <w:tcW w:w="10637" w:type="dxa"/>
            <w:gridSpan w:val="2"/>
          </w:tcPr>
          <w:p w14:paraId="71FF46D7" w14:textId="77777777" w:rsidR="00EE09C0" w:rsidRPr="00316F1F" w:rsidRDefault="00EE09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</w:rPr>
              <w:br w:type="page"/>
            </w:r>
          </w:p>
          <w:p w14:paraId="694D96A5" w14:textId="77777777" w:rsidR="00EE09C0" w:rsidRPr="00316F1F" w:rsidRDefault="00EE09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>KEY RESULT AREAS</w:t>
            </w:r>
          </w:p>
          <w:p w14:paraId="6099318C" w14:textId="77777777" w:rsidR="00EE09C0" w:rsidRPr="00316F1F" w:rsidRDefault="00EE09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09C0" w:rsidRPr="00316F1F" w14:paraId="2FA7E2DA" w14:textId="77777777" w:rsidTr="00F92966">
        <w:trPr>
          <w:trHeight w:val="768"/>
        </w:trPr>
        <w:tc>
          <w:tcPr>
            <w:tcW w:w="5318" w:type="dxa"/>
          </w:tcPr>
          <w:p w14:paraId="00FB8C8D" w14:textId="77777777" w:rsidR="00EE09C0" w:rsidRPr="00316F1F" w:rsidRDefault="00EE09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4BAA8E" w14:textId="77777777" w:rsidR="00EE09C0" w:rsidRPr="00316F1F" w:rsidRDefault="00EE09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>Key Result Area</w:t>
            </w:r>
          </w:p>
        </w:tc>
        <w:tc>
          <w:tcPr>
            <w:tcW w:w="5319" w:type="dxa"/>
          </w:tcPr>
          <w:p w14:paraId="6ADADF4E" w14:textId="77777777" w:rsidR="00EE09C0" w:rsidRPr="00316F1F" w:rsidRDefault="00EE09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B590D8" w14:textId="77777777" w:rsidR="00EE09C0" w:rsidRPr="00316F1F" w:rsidRDefault="00EE09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F1F">
              <w:rPr>
                <w:rFonts w:ascii="Arial" w:hAnsi="Arial" w:cs="Arial"/>
                <w:b/>
                <w:sz w:val="22"/>
                <w:szCs w:val="22"/>
              </w:rPr>
              <w:t>Performance Assessment</w:t>
            </w:r>
          </w:p>
          <w:p w14:paraId="7582A2AE" w14:textId="77777777" w:rsidR="00EE09C0" w:rsidRPr="00316F1F" w:rsidRDefault="00EE09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6204" w:rsidRPr="00316F1F" w14:paraId="21C74C71" w14:textId="77777777" w:rsidTr="00F92966">
        <w:trPr>
          <w:trHeight w:val="1576"/>
        </w:trPr>
        <w:tc>
          <w:tcPr>
            <w:tcW w:w="5318" w:type="dxa"/>
          </w:tcPr>
          <w:p w14:paraId="56B67F90" w14:textId="77777777" w:rsidR="00396204" w:rsidRPr="00316F1F" w:rsidRDefault="00396204">
            <w:pPr>
              <w:rPr>
                <w:rFonts w:ascii="Arial" w:hAnsi="Arial" w:cs="Arial"/>
                <w:b/>
                <w:bCs/>
                <w:sz w:val="21"/>
                <w:szCs w:val="21"/>
                <w:bdr w:val="none" w:sz="0" w:space="0" w:color="auto" w:frame="1"/>
              </w:rPr>
            </w:pPr>
          </w:p>
          <w:p w14:paraId="3248A442" w14:textId="77777777" w:rsidR="00396204" w:rsidRPr="00316F1F" w:rsidRDefault="00396204">
            <w:p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 xml:space="preserve">Provide </w:t>
            </w:r>
            <w:r w:rsidR="00622A32" w:rsidRPr="00316F1F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 xml:space="preserve">High </w:t>
            </w:r>
            <w:r w:rsidRPr="00316F1F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Quality Customer Service</w:t>
            </w:r>
          </w:p>
        </w:tc>
        <w:tc>
          <w:tcPr>
            <w:tcW w:w="5319" w:type="dxa"/>
          </w:tcPr>
          <w:p w14:paraId="27D255DD" w14:textId="77777777" w:rsidR="00396204" w:rsidRPr="00316F1F" w:rsidRDefault="00396204" w:rsidP="0039620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Customers are greeted prom</w:t>
            </w:r>
            <w:r w:rsidR="00622A32" w:rsidRPr="00316F1F">
              <w:rPr>
                <w:rFonts w:ascii="Arial" w:hAnsi="Arial" w:cs="Arial"/>
                <w:sz w:val="22"/>
                <w:szCs w:val="22"/>
              </w:rPr>
              <w:t>ptly in a professional and friendly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 manner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34C99D" w14:textId="77777777" w:rsidR="00396204" w:rsidRPr="00316F1F" w:rsidRDefault="00396204" w:rsidP="0039620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Phone calls are answered with cou</w:t>
            </w:r>
            <w:r w:rsidR="00622A32" w:rsidRPr="00316F1F">
              <w:rPr>
                <w:rFonts w:ascii="Arial" w:hAnsi="Arial" w:cs="Arial"/>
                <w:sz w:val="22"/>
                <w:szCs w:val="22"/>
              </w:rPr>
              <w:t>rtesy and within 5 rings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276D11" w14:textId="77777777" w:rsidR="00396204" w:rsidRPr="00316F1F" w:rsidRDefault="00396204" w:rsidP="0039620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Reception area is clean, tidy and welcoming</w:t>
            </w:r>
            <w:r w:rsidR="00622A32" w:rsidRPr="00316F1F">
              <w:rPr>
                <w:rFonts w:ascii="Arial" w:hAnsi="Arial" w:cs="Arial"/>
                <w:sz w:val="22"/>
                <w:szCs w:val="22"/>
              </w:rPr>
              <w:t xml:space="preserve"> at all times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9007A1" w14:textId="77777777" w:rsidR="00396204" w:rsidRPr="00316F1F" w:rsidRDefault="006E55E6" w:rsidP="00396204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Positive response from Patient Satisfaction Surveys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819F40" w14:textId="77777777" w:rsidR="00396204" w:rsidRPr="00316F1F" w:rsidRDefault="00396204" w:rsidP="0039620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9C0" w:rsidRPr="00316F1F" w14:paraId="2B05A2FD" w14:textId="77777777" w:rsidTr="00F92966">
        <w:trPr>
          <w:trHeight w:val="1576"/>
        </w:trPr>
        <w:tc>
          <w:tcPr>
            <w:tcW w:w="5318" w:type="dxa"/>
          </w:tcPr>
          <w:p w14:paraId="75CC5DFE" w14:textId="77777777" w:rsidR="00EE09C0" w:rsidRPr="00316F1F" w:rsidRDefault="00EE0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EDC66" w14:textId="77777777" w:rsidR="00EE09C0" w:rsidRPr="00316F1F" w:rsidRDefault="006E55E6">
            <w:p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Display Exceptional Teamwork</w:t>
            </w:r>
          </w:p>
        </w:tc>
        <w:tc>
          <w:tcPr>
            <w:tcW w:w="5319" w:type="dxa"/>
          </w:tcPr>
          <w:p w14:paraId="529A0A19" w14:textId="77777777" w:rsidR="00EE09C0" w:rsidRPr="00316F1F" w:rsidRDefault="00EE0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24123" w14:textId="77777777" w:rsidR="00FF4971" w:rsidRPr="00316F1F" w:rsidRDefault="006E55E6" w:rsidP="006E55E6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Operate within</w:t>
            </w:r>
            <w:r w:rsidR="00F92966" w:rsidRPr="00316F1F">
              <w:rPr>
                <w:rFonts w:ascii="Arial" w:hAnsi="Arial" w:cs="Arial"/>
                <w:sz w:val="22"/>
                <w:szCs w:val="22"/>
              </w:rPr>
              <w:t xml:space="preserve"> PMG Code of Conduct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09D6AB" w14:textId="77777777" w:rsidR="00F92966" w:rsidRPr="00316F1F" w:rsidRDefault="00F92966" w:rsidP="006E55E6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D</w:t>
            </w:r>
            <w:r w:rsidR="00316F1F" w:rsidRPr="00316F1F">
              <w:rPr>
                <w:rFonts w:ascii="Arial" w:hAnsi="Arial" w:cs="Arial"/>
                <w:sz w:val="22"/>
                <w:szCs w:val="22"/>
              </w:rPr>
              <w:t>isplay positive approach to solving problems.</w:t>
            </w:r>
          </w:p>
          <w:p w14:paraId="7E7D612B" w14:textId="77777777" w:rsidR="00F92966" w:rsidRPr="00316F1F" w:rsidRDefault="00F92966" w:rsidP="006E55E6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Actively</w:t>
            </w:r>
            <w:r w:rsidR="004B3CDD" w:rsidRPr="00316F1F">
              <w:rPr>
                <w:rFonts w:ascii="Arial" w:hAnsi="Arial" w:cs="Arial"/>
                <w:sz w:val="22"/>
                <w:szCs w:val="22"/>
              </w:rPr>
              <w:t xml:space="preserve"> support all colleagues in the Practice T</w:t>
            </w:r>
            <w:r w:rsidRPr="00316F1F">
              <w:rPr>
                <w:rFonts w:ascii="Arial" w:hAnsi="Arial" w:cs="Arial"/>
                <w:sz w:val="22"/>
                <w:szCs w:val="22"/>
              </w:rPr>
              <w:t>eam</w:t>
            </w:r>
          </w:p>
        </w:tc>
      </w:tr>
      <w:tr w:rsidR="00EE09C0" w:rsidRPr="00316F1F" w14:paraId="4F334947" w14:textId="77777777" w:rsidTr="00F92966">
        <w:trPr>
          <w:trHeight w:val="2840"/>
        </w:trPr>
        <w:tc>
          <w:tcPr>
            <w:tcW w:w="5318" w:type="dxa"/>
          </w:tcPr>
          <w:p w14:paraId="124A7AD6" w14:textId="77777777" w:rsidR="00EE09C0" w:rsidRPr="00316F1F" w:rsidRDefault="00EE0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71CB0" w14:textId="77777777" w:rsidR="00F92966" w:rsidRPr="00316F1F" w:rsidRDefault="00F92966">
            <w:p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Provide Efficient and Accurate Operational Services</w:t>
            </w:r>
          </w:p>
        </w:tc>
        <w:tc>
          <w:tcPr>
            <w:tcW w:w="5319" w:type="dxa"/>
          </w:tcPr>
          <w:p w14:paraId="7EF46792" w14:textId="77777777" w:rsidR="00EE09C0" w:rsidRPr="00316F1F" w:rsidRDefault="00EE0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651DD" w14:textId="77777777" w:rsidR="00316F1F" w:rsidRPr="00316F1F" w:rsidRDefault="00316F1F" w:rsidP="00244896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Consistently e</w:t>
            </w:r>
            <w:r w:rsidR="00F92966" w:rsidRPr="00316F1F">
              <w:rPr>
                <w:rFonts w:ascii="Arial" w:hAnsi="Arial" w:cs="Arial"/>
                <w:sz w:val="22"/>
                <w:szCs w:val="22"/>
              </w:rPr>
              <w:t>nter and m</w:t>
            </w:r>
            <w:r w:rsidR="00244896" w:rsidRPr="00316F1F">
              <w:rPr>
                <w:rFonts w:ascii="Arial" w:hAnsi="Arial" w:cs="Arial"/>
                <w:sz w:val="22"/>
                <w:szCs w:val="22"/>
              </w:rPr>
              <w:t>aintain correct Patient information on</w:t>
            </w:r>
            <w:r w:rsidR="00F92966" w:rsidRPr="00316F1F">
              <w:rPr>
                <w:rFonts w:ascii="Arial" w:hAnsi="Arial" w:cs="Arial"/>
                <w:sz w:val="22"/>
                <w:szCs w:val="22"/>
              </w:rPr>
              <w:t xml:space="preserve"> all</w:t>
            </w:r>
            <w:r w:rsidR="00244896" w:rsidRPr="00316F1F">
              <w:rPr>
                <w:rFonts w:ascii="Arial" w:hAnsi="Arial" w:cs="Arial"/>
                <w:sz w:val="22"/>
                <w:szCs w:val="22"/>
              </w:rPr>
              <w:t xml:space="preserve"> databases</w:t>
            </w:r>
            <w:r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EF4EA6" w14:textId="77777777" w:rsidR="00316F1F" w:rsidRPr="00316F1F" w:rsidRDefault="00316F1F" w:rsidP="00244896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Accurately proces</w:t>
            </w:r>
            <w:r w:rsidR="00A25676">
              <w:rPr>
                <w:rFonts w:ascii="Arial" w:hAnsi="Arial" w:cs="Arial"/>
                <w:sz w:val="22"/>
                <w:szCs w:val="22"/>
              </w:rPr>
              <w:t>s Medical</w:t>
            </w:r>
            <w:r w:rsidRPr="00316F1F">
              <w:rPr>
                <w:rFonts w:ascii="Arial" w:hAnsi="Arial" w:cs="Arial"/>
                <w:sz w:val="22"/>
                <w:szCs w:val="22"/>
              </w:rPr>
              <w:t xml:space="preserve"> fee charges.</w:t>
            </w:r>
          </w:p>
          <w:p w14:paraId="46A8F518" w14:textId="77777777" w:rsidR="001B2F3C" w:rsidRPr="00316F1F" w:rsidRDefault="00A25676" w:rsidP="00244896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Timely follow up of Medical</w:t>
            </w:r>
            <w:r w:rsidR="00316F1F" w:rsidRPr="00316F1F">
              <w:rPr>
                <w:rFonts w:ascii="Arial" w:hAnsi="Arial" w:cs="Arial"/>
                <w:sz w:val="22"/>
                <w:szCs w:val="22"/>
              </w:rPr>
              <w:t xml:space="preserve"> patients for next clinical visit.</w:t>
            </w:r>
            <w:r w:rsidR="00244896" w:rsidRPr="00316F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CF874D" w14:textId="77777777" w:rsidR="00F92966" w:rsidRPr="00316F1F" w:rsidRDefault="00F92966" w:rsidP="00244896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316F1F">
              <w:rPr>
                <w:rFonts w:ascii="Arial" w:hAnsi="Arial" w:cs="Arial"/>
                <w:sz w:val="22"/>
                <w:szCs w:val="22"/>
              </w:rPr>
              <w:t>Operate within PMG Policies and Procedures at all times</w:t>
            </w:r>
            <w:r w:rsidR="00316F1F" w:rsidRPr="00316F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867494" w14:textId="77777777" w:rsidR="00EE09C0" w:rsidRPr="00316F1F" w:rsidRDefault="00EE09C0" w:rsidP="003669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8EF7C4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</w:p>
    <w:p w14:paraId="70C40546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  <w:r w:rsidRPr="00316F1F">
        <w:rPr>
          <w:rFonts w:ascii="Arial" w:hAnsi="Arial" w:cs="Arial"/>
          <w:sz w:val="22"/>
          <w:szCs w:val="22"/>
        </w:rPr>
        <w:br w:type="page"/>
      </w:r>
      <w:r w:rsidR="00B93234" w:rsidRPr="00316F1F">
        <w:rPr>
          <w:rFonts w:ascii="Arial" w:hAnsi="Arial" w:cs="Arial"/>
          <w:sz w:val="22"/>
          <w:szCs w:val="22"/>
        </w:rPr>
        <w:lastRenderedPageBreak/>
        <w:t>Y</w:t>
      </w:r>
      <w:r w:rsidRPr="00316F1F">
        <w:rPr>
          <w:rFonts w:ascii="Arial" w:hAnsi="Arial" w:cs="Arial"/>
          <w:sz w:val="22"/>
          <w:szCs w:val="22"/>
        </w:rPr>
        <w:t>our role w</w:t>
      </w:r>
      <w:r w:rsidR="00B93234" w:rsidRPr="00316F1F">
        <w:rPr>
          <w:rFonts w:ascii="Arial" w:hAnsi="Arial" w:cs="Arial"/>
          <w:sz w:val="22"/>
          <w:szCs w:val="22"/>
        </w:rPr>
        <w:t xml:space="preserve">ith </w:t>
      </w:r>
      <w:r w:rsidR="00A25676">
        <w:rPr>
          <w:rFonts w:ascii="Arial" w:hAnsi="Arial" w:cs="Arial"/>
          <w:sz w:val="22"/>
          <w:szCs w:val="22"/>
        </w:rPr>
        <w:t xml:space="preserve">Providence Medical – </w:t>
      </w:r>
      <w:r w:rsidR="005E30C0">
        <w:rPr>
          <w:rFonts w:ascii="Arial" w:hAnsi="Arial" w:cs="Arial"/>
          <w:sz w:val="22"/>
          <w:szCs w:val="22"/>
        </w:rPr>
        <w:t>Thornton</w:t>
      </w:r>
      <w:r w:rsidR="00B93234" w:rsidRPr="00316F1F">
        <w:rPr>
          <w:rFonts w:ascii="Arial" w:hAnsi="Arial" w:cs="Arial"/>
          <w:sz w:val="22"/>
          <w:szCs w:val="22"/>
        </w:rPr>
        <w:t xml:space="preserve"> </w:t>
      </w:r>
      <w:r w:rsidRPr="00316F1F">
        <w:rPr>
          <w:rFonts w:ascii="Arial" w:hAnsi="Arial" w:cs="Arial"/>
          <w:sz w:val="22"/>
          <w:szCs w:val="22"/>
        </w:rPr>
        <w:t>includes operating as part of a team you are expected to work as a team member, show appropriate behaviour and respect to all our employees and work with a spirit of co-operation.</w:t>
      </w:r>
    </w:p>
    <w:p w14:paraId="2B0B3E00" w14:textId="77777777" w:rsidR="00EE09C0" w:rsidRPr="00316F1F" w:rsidRDefault="00AC6A2C" w:rsidP="00AC6A2C">
      <w:pPr>
        <w:tabs>
          <w:tab w:val="left" w:pos="1825"/>
        </w:tabs>
        <w:rPr>
          <w:rFonts w:ascii="Arial" w:hAnsi="Arial" w:cs="Arial"/>
          <w:sz w:val="22"/>
          <w:szCs w:val="22"/>
        </w:rPr>
      </w:pPr>
      <w:r w:rsidRPr="00316F1F">
        <w:rPr>
          <w:rFonts w:ascii="Arial" w:hAnsi="Arial" w:cs="Arial"/>
          <w:sz w:val="22"/>
          <w:szCs w:val="22"/>
        </w:rPr>
        <w:tab/>
      </w:r>
    </w:p>
    <w:p w14:paraId="69564B4E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  <w:r w:rsidRPr="00316F1F">
        <w:rPr>
          <w:rFonts w:ascii="Arial" w:hAnsi="Arial" w:cs="Arial"/>
          <w:sz w:val="22"/>
          <w:szCs w:val="22"/>
        </w:rPr>
        <w:t>You may be required to perform other duties from time to time as requir</w:t>
      </w:r>
      <w:r w:rsidR="00B93234" w:rsidRPr="00316F1F">
        <w:rPr>
          <w:rFonts w:ascii="Arial" w:hAnsi="Arial" w:cs="Arial"/>
          <w:sz w:val="22"/>
          <w:szCs w:val="22"/>
        </w:rPr>
        <w:t xml:space="preserve">ed by </w:t>
      </w:r>
      <w:r w:rsidR="009916AE" w:rsidRPr="00316F1F">
        <w:rPr>
          <w:rFonts w:ascii="Arial" w:hAnsi="Arial" w:cs="Arial"/>
          <w:sz w:val="22"/>
          <w:szCs w:val="22"/>
        </w:rPr>
        <w:t>the Providence Medical Group</w:t>
      </w:r>
      <w:r w:rsidRPr="00316F1F">
        <w:rPr>
          <w:rFonts w:ascii="Arial" w:hAnsi="Arial" w:cs="Arial"/>
          <w:sz w:val="22"/>
          <w:szCs w:val="22"/>
        </w:rPr>
        <w:t>, so long as those additional duties are within your skills, competency and training.</w:t>
      </w:r>
    </w:p>
    <w:p w14:paraId="2E93F037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</w:p>
    <w:p w14:paraId="7C7331A3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  <w:r w:rsidRPr="00316F1F">
        <w:rPr>
          <w:rFonts w:ascii="Arial" w:hAnsi="Arial" w:cs="Arial"/>
          <w:sz w:val="22"/>
          <w:szCs w:val="22"/>
        </w:rPr>
        <w:t>I have read this Position Description and agree to its contents.</w:t>
      </w:r>
    </w:p>
    <w:p w14:paraId="6A443B3D" w14:textId="77777777" w:rsidR="00B93234" w:rsidRPr="00316F1F" w:rsidRDefault="00B93234">
      <w:pPr>
        <w:rPr>
          <w:rFonts w:ascii="Arial" w:hAnsi="Arial" w:cs="Arial"/>
          <w:sz w:val="22"/>
          <w:szCs w:val="22"/>
        </w:rPr>
      </w:pPr>
    </w:p>
    <w:p w14:paraId="56A18B45" w14:textId="77777777" w:rsidR="00B93234" w:rsidRPr="00316F1F" w:rsidRDefault="00B93234">
      <w:pPr>
        <w:rPr>
          <w:rFonts w:ascii="Arial" w:hAnsi="Arial" w:cs="Arial"/>
          <w:sz w:val="22"/>
          <w:szCs w:val="22"/>
        </w:rPr>
      </w:pPr>
    </w:p>
    <w:p w14:paraId="0E68B66D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</w:p>
    <w:p w14:paraId="622B3DB3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  <w:r w:rsidRPr="00316F1F">
        <w:rPr>
          <w:rFonts w:ascii="Arial" w:hAnsi="Arial" w:cs="Arial"/>
          <w:sz w:val="22"/>
          <w:szCs w:val="22"/>
        </w:rPr>
        <w:t>_________________________________________________________</w:t>
      </w:r>
      <w:r w:rsidR="00F92966" w:rsidRPr="00316F1F">
        <w:rPr>
          <w:rFonts w:ascii="Arial" w:hAnsi="Arial" w:cs="Arial"/>
          <w:sz w:val="22"/>
          <w:szCs w:val="22"/>
        </w:rPr>
        <w:t>__________________</w:t>
      </w:r>
      <w:r w:rsidRPr="00316F1F">
        <w:rPr>
          <w:rFonts w:ascii="Arial" w:hAnsi="Arial" w:cs="Arial"/>
          <w:sz w:val="22"/>
          <w:szCs w:val="22"/>
        </w:rPr>
        <w:t>__________</w:t>
      </w:r>
    </w:p>
    <w:p w14:paraId="2FEAEE85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  <w:r w:rsidRPr="00316F1F">
        <w:rPr>
          <w:rFonts w:ascii="Arial" w:hAnsi="Arial" w:cs="Arial"/>
          <w:sz w:val="22"/>
          <w:szCs w:val="22"/>
        </w:rPr>
        <w:t xml:space="preserve">Print Name                            </w:t>
      </w:r>
      <w:r w:rsidR="00F92966" w:rsidRPr="00316F1F">
        <w:rPr>
          <w:rFonts w:ascii="Arial" w:hAnsi="Arial" w:cs="Arial"/>
          <w:sz w:val="22"/>
          <w:szCs w:val="22"/>
        </w:rPr>
        <w:t xml:space="preserve">                        </w:t>
      </w:r>
      <w:r w:rsidRPr="00316F1F">
        <w:rPr>
          <w:rFonts w:ascii="Arial" w:hAnsi="Arial" w:cs="Arial"/>
          <w:sz w:val="22"/>
          <w:szCs w:val="22"/>
        </w:rPr>
        <w:t>Signature</w:t>
      </w:r>
      <w:r w:rsidR="00B93234" w:rsidRPr="00316F1F">
        <w:rPr>
          <w:rFonts w:ascii="Arial" w:hAnsi="Arial" w:cs="Arial"/>
          <w:sz w:val="22"/>
          <w:szCs w:val="22"/>
        </w:rPr>
        <w:t xml:space="preserve">                         </w:t>
      </w:r>
      <w:r w:rsidR="00F92966" w:rsidRPr="00316F1F">
        <w:rPr>
          <w:rFonts w:ascii="Arial" w:hAnsi="Arial" w:cs="Arial"/>
          <w:sz w:val="22"/>
          <w:szCs w:val="22"/>
        </w:rPr>
        <w:tab/>
      </w:r>
      <w:r w:rsidR="00F92966" w:rsidRPr="00316F1F">
        <w:rPr>
          <w:rFonts w:ascii="Arial" w:hAnsi="Arial" w:cs="Arial"/>
          <w:sz w:val="22"/>
          <w:szCs w:val="22"/>
        </w:rPr>
        <w:tab/>
      </w:r>
      <w:r w:rsidR="00F92966" w:rsidRPr="00316F1F">
        <w:rPr>
          <w:rFonts w:ascii="Arial" w:hAnsi="Arial" w:cs="Arial"/>
          <w:sz w:val="22"/>
          <w:szCs w:val="22"/>
        </w:rPr>
        <w:tab/>
      </w:r>
      <w:r w:rsidR="00B93234" w:rsidRPr="00316F1F">
        <w:rPr>
          <w:rFonts w:ascii="Arial" w:hAnsi="Arial" w:cs="Arial"/>
          <w:sz w:val="22"/>
          <w:szCs w:val="22"/>
        </w:rPr>
        <w:t xml:space="preserve"> Date</w:t>
      </w:r>
    </w:p>
    <w:p w14:paraId="62CD2CC5" w14:textId="77777777" w:rsidR="00EE09C0" w:rsidRPr="00316F1F" w:rsidRDefault="00EE09C0">
      <w:pPr>
        <w:rPr>
          <w:rFonts w:ascii="Arial" w:hAnsi="Arial" w:cs="Arial"/>
        </w:rPr>
      </w:pPr>
    </w:p>
    <w:p w14:paraId="743B7434" w14:textId="77777777" w:rsidR="00EE09C0" w:rsidRPr="00316F1F" w:rsidRDefault="006939A5">
      <w:pPr>
        <w:rPr>
          <w:rFonts w:ascii="Arial" w:hAnsi="Arial" w:cs="Arial"/>
        </w:rPr>
      </w:pPr>
      <w:r w:rsidRPr="00316F1F">
        <w:rPr>
          <w:rFonts w:ascii="Arial" w:hAnsi="Arial" w:cs="Arial"/>
        </w:rPr>
        <w:t>Practice Manager</w:t>
      </w:r>
    </w:p>
    <w:p w14:paraId="27E5EBA6" w14:textId="77777777" w:rsidR="00EE09C0" w:rsidRPr="00316F1F" w:rsidRDefault="00EE09C0">
      <w:pPr>
        <w:rPr>
          <w:rFonts w:ascii="Arial" w:hAnsi="Arial" w:cs="Arial"/>
        </w:rPr>
      </w:pPr>
    </w:p>
    <w:p w14:paraId="3A8E036A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  <w:r w:rsidRPr="00316F1F">
        <w:rPr>
          <w:rFonts w:ascii="Arial" w:hAnsi="Arial" w:cs="Arial"/>
          <w:sz w:val="22"/>
          <w:szCs w:val="22"/>
        </w:rPr>
        <w:t>__________________________________________________________</w:t>
      </w:r>
      <w:r w:rsidR="00F92966" w:rsidRPr="00316F1F">
        <w:rPr>
          <w:rFonts w:ascii="Arial" w:hAnsi="Arial" w:cs="Arial"/>
          <w:sz w:val="22"/>
          <w:szCs w:val="22"/>
        </w:rPr>
        <w:t>__________________</w:t>
      </w:r>
      <w:r w:rsidRPr="00316F1F">
        <w:rPr>
          <w:rFonts w:ascii="Arial" w:hAnsi="Arial" w:cs="Arial"/>
          <w:sz w:val="22"/>
          <w:szCs w:val="22"/>
        </w:rPr>
        <w:t>_________</w:t>
      </w:r>
    </w:p>
    <w:p w14:paraId="7525D79D" w14:textId="77777777" w:rsidR="00EE09C0" w:rsidRPr="00316F1F" w:rsidRDefault="00EE09C0">
      <w:pPr>
        <w:rPr>
          <w:rFonts w:ascii="Arial" w:hAnsi="Arial" w:cs="Arial"/>
          <w:sz w:val="22"/>
          <w:szCs w:val="22"/>
        </w:rPr>
      </w:pPr>
      <w:r w:rsidRPr="00316F1F">
        <w:rPr>
          <w:rFonts w:ascii="Arial" w:hAnsi="Arial" w:cs="Arial"/>
          <w:sz w:val="22"/>
          <w:szCs w:val="22"/>
        </w:rPr>
        <w:t xml:space="preserve">Print Name                            </w:t>
      </w:r>
      <w:r w:rsidR="00F92966" w:rsidRPr="00316F1F">
        <w:rPr>
          <w:rFonts w:ascii="Arial" w:hAnsi="Arial" w:cs="Arial"/>
          <w:sz w:val="22"/>
          <w:szCs w:val="22"/>
        </w:rPr>
        <w:t xml:space="preserve">                        </w:t>
      </w:r>
      <w:r w:rsidRPr="00316F1F">
        <w:rPr>
          <w:rFonts w:ascii="Arial" w:hAnsi="Arial" w:cs="Arial"/>
          <w:sz w:val="22"/>
          <w:szCs w:val="22"/>
        </w:rPr>
        <w:t>Signature</w:t>
      </w:r>
      <w:r w:rsidR="00B93234" w:rsidRPr="00316F1F">
        <w:rPr>
          <w:rFonts w:ascii="Arial" w:hAnsi="Arial" w:cs="Arial"/>
          <w:sz w:val="22"/>
          <w:szCs w:val="22"/>
        </w:rPr>
        <w:t xml:space="preserve">                          </w:t>
      </w:r>
      <w:r w:rsidR="00F92966" w:rsidRPr="00316F1F">
        <w:rPr>
          <w:rFonts w:ascii="Arial" w:hAnsi="Arial" w:cs="Arial"/>
          <w:sz w:val="22"/>
          <w:szCs w:val="22"/>
        </w:rPr>
        <w:tab/>
      </w:r>
      <w:r w:rsidR="00F92966" w:rsidRPr="00316F1F">
        <w:rPr>
          <w:rFonts w:ascii="Arial" w:hAnsi="Arial" w:cs="Arial"/>
          <w:sz w:val="22"/>
          <w:szCs w:val="22"/>
        </w:rPr>
        <w:tab/>
      </w:r>
      <w:r w:rsidR="00F92966" w:rsidRPr="00316F1F">
        <w:rPr>
          <w:rFonts w:ascii="Arial" w:hAnsi="Arial" w:cs="Arial"/>
          <w:sz w:val="22"/>
          <w:szCs w:val="22"/>
        </w:rPr>
        <w:tab/>
      </w:r>
      <w:r w:rsidR="00B93234" w:rsidRPr="00316F1F">
        <w:rPr>
          <w:rFonts w:ascii="Arial" w:hAnsi="Arial" w:cs="Arial"/>
          <w:sz w:val="22"/>
          <w:szCs w:val="22"/>
        </w:rPr>
        <w:t>Date</w:t>
      </w:r>
    </w:p>
    <w:p w14:paraId="47CDA7A2" w14:textId="77777777" w:rsidR="00EE09C0" w:rsidRPr="00316F1F" w:rsidRDefault="00EE09C0">
      <w:pPr>
        <w:rPr>
          <w:rFonts w:ascii="Arial" w:hAnsi="Arial" w:cs="Arial"/>
        </w:rPr>
      </w:pPr>
    </w:p>
    <w:p w14:paraId="37A4C699" w14:textId="77777777" w:rsidR="00B93234" w:rsidRPr="00316F1F" w:rsidRDefault="00DC6A89" w:rsidP="00B93234">
      <w:pPr>
        <w:rPr>
          <w:rFonts w:ascii="Arial" w:hAnsi="Arial" w:cs="Arial"/>
        </w:rPr>
      </w:pPr>
      <w:r>
        <w:rPr>
          <w:rFonts w:ascii="Arial" w:hAnsi="Arial" w:cs="Arial"/>
        </w:rPr>
        <w:t>Medical</w:t>
      </w:r>
      <w:r w:rsidR="006939A5" w:rsidRPr="00316F1F">
        <w:rPr>
          <w:rFonts w:ascii="Arial" w:hAnsi="Arial" w:cs="Arial"/>
        </w:rPr>
        <w:t xml:space="preserve"> Receptionist</w:t>
      </w:r>
    </w:p>
    <w:p w14:paraId="47639FC4" w14:textId="77777777" w:rsidR="00EE09C0" w:rsidRPr="00AC6A2C" w:rsidRDefault="00EE09C0">
      <w:pPr>
        <w:rPr>
          <w:rFonts w:ascii="Arial" w:hAnsi="Arial" w:cs="Arial"/>
        </w:rPr>
      </w:pPr>
    </w:p>
    <w:p w14:paraId="53F50748" w14:textId="77777777" w:rsidR="00EE09C0" w:rsidRPr="00AC6A2C" w:rsidRDefault="00EE09C0">
      <w:pPr>
        <w:rPr>
          <w:rFonts w:ascii="Arial" w:hAnsi="Arial" w:cs="Arial"/>
        </w:rPr>
      </w:pPr>
    </w:p>
    <w:sectPr w:rsidR="00EE09C0" w:rsidRPr="00AC6A2C" w:rsidSect="009916AE">
      <w:headerReference w:type="default" r:id="rId7"/>
      <w:footerReference w:type="default" r:id="rId8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DCEA" w14:textId="77777777" w:rsidR="0083388E" w:rsidRDefault="0083388E">
      <w:r>
        <w:separator/>
      </w:r>
    </w:p>
  </w:endnote>
  <w:endnote w:type="continuationSeparator" w:id="0">
    <w:p w14:paraId="246CB96C" w14:textId="77777777" w:rsidR="0083388E" w:rsidRDefault="0083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E0AE" w14:textId="77777777" w:rsidR="00EE09C0" w:rsidRDefault="00A25676">
    <w:pPr>
      <w:pStyle w:val="Footer"/>
      <w:rPr>
        <w:sz w:val="16"/>
        <w:szCs w:val="16"/>
      </w:rPr>
    </w:pPr>
    <w:r>
      <w:rPr>
        <w:sz w:val="16"/>
        <w:szCs w:val="16"/>
      </w:rPr>
      <w:t>RECEPTIONIST POSITION DESCRIPTION</w:t>
    </w:r>
    <w:r w:rsidR="007A3E92">
      <w:rPr>
        <w:sz w:val="16"/>
        <w:szCs w:val="16"/>
      </w:rPr>
      <w:t xml:space="preserve"> </w:t>
    </w:r>
    <w:r>
      <w:rPr>
        <w:sz w:val="16"/>
        <w:szCs w:val="16"/>
      </w:rPr>
      <w:t>MARCH 2017</w:t>
    </w:r>
    <w:r w:rsidR="009916AE">
      <w:rPr>
        <w:sz w:val="16"/>
        <w:szCs w:val="16"/>
      </w:rPr>
      <w:tab/>
    </w:r>
    <w:r w:rsidR="009916AE">
      <w:rPr>
        <w:sz w:val="16"/>
        <w:szCs w:val="16"/>
      </w:rPr>
      <w:tab/>
    </w:r>
    <w:r w:rsidR="00BA1916">
      <w:rPr>
        <w:sz w:val="16"/>
        <w:szCs w:val="16"/>
      </w:rPr>
      <w:tab/>
    </w:r>
    <w:r w:rsidR="009916AE" w:rsidRPr="00185A45">
      <w:rPr>
        <w:sz w:val="16"/>
        <w:szCs w:val="16"/>
      </w:rPr>
      <w:t xml:space="preserve">Page </w:t>
    </w:r>
    <w:r w:rsidR="009916AE" w:rsidRPr="00C241FC">
      <w:rPr>
        <w:b/>
        <w:sz w:val="16"/>
        <w:szCs w:val="16"/>
      </w:rPr>
      <w:fldChar w:fldCharType="begin"/>
    </w:r>
    <w:r w:rsidR="009916AE" w:rsidRPr="00C241FC">
      <w:rPr>
        <w:b/>
        <w:sz w:val="16"/>
        <w:szCs w:val="16"/>
      </w:rPr>
      <w:instrText xml:space="preserve"> PAGE </w:instrText>
    </w:r>
    <w:r w:rsidR="009916AE" w:rsidRPr="00C241FC">
      <w:rPr>
        <w:b/>
        <w:sz w:val="16"/>
        <w:szCs w:val="16"/>
      </w:rPr>
      <w:fldChar w:fldCharType="separate"/>
    </w:r>
    <w:r w:rsidR="005473D5">
      <w:rPr>
        <w:b/>
        <w:noProof/>
        <w:sz w:val="16"/>
        <w:szCs w:val="16"/>
      </w:rPr>
      <w:t>3</w:t>
    </w:r>
    <w:r w:rsidR="009916AE" w:rsidRPr="00C241FC">
      <w:rPr>
        <w:b/>
        <w:sz w:val="16"/>
        <w:szCs w:val="16"/>
      </w:rPr>
      <w:fldChar w:fldCharType="end"/>
    </w:r>
    <w:r w:rsidR="009916AE" w:rsidRPr="00185A45">
      <w:rPr>
        <w:sz w:val="16"/>
        <w:szCs w:val="16"/>
      </w:rPr>
      <w:t xml:space="preserve"> of </w:t>
    </w:r>
    <w:r w:rsidR="009916AE" w:rsidRPr="00C241FC">
      <w:rPr>
        <w:b/>
        <w:sz w:val="16"/>
        <w:szCs w:val="16"/>
      </w:rPr>
      <w:fldChar w:fldCharType="begin"/>
    </w:r>
    <w:r w:rsidR="009916AE" w:rsidRPr="00C241FC">
      <w:rPr>
        <w:b/>
        <w:sz w:val="16"/>
        <w:szCs w:val="16"/>
      </w:rPr>
      <w:instrText xml:space="preserve"> NUMPAGES  </w:instrText>
    </w:r>
    <w:r w:rsidR="009916AE" w:rsidRPr="00C241FC">
      <w:rPr>
        <w:b/>
        <w:sz w:val="16"/>
        <w:szCs w:val="16"/>
      </w:rPr>
      <w:fldChar w:fldCharType="separate"/>
    </w:r>
    <w:r w:rsidR="005473D5">
      <w:rPr>
        <w:b/>
        <w:noProof/>
        <w:sz w:val="16"/>
        <w:szCs w:val="16"/>
      </w:rPr>
      <w:t>4</w:t>
    </w:r>
    <w:r w:rsidR="009916AE" w:rsidRPr="00C241F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53044" w14:textId="77777777" w:rsidR="0083388E" w:rsidRDefault="0083388E">
      <w:r>
        <w:separator/>
      </w:r>
    </w:p>
  </w:footnote>
  <w:footnote w:type="continuationSeparator" w:id="0">
    <w:p w14:paraId="0EA6BE4F" w14:textId="77777777" w:rsidR="0083388E" w:rsidRDefault="0083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2A50" w14:textId="77777777" w:rsidR="001D3B51" w:rsidRDefault="00A25676" w:rsidP="001D3B51">
    <w:pPr>
      <w:pStyle w:val="Header"/>
      <w:pBdr>
        <w:bottom w:val="single" w:sz="4" w:space="1" w:color="auto"/>
      </w:pBdr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713CDEC" wp14:editId="1DCF796E">
          <wp:simplePos x="0" y="0"/>
          <wp:positionH relativeFrom="column">
            <wp:posOffset>-2540</wp:posOffset>
          </wp:positionH>
          <wp:positionV relativeFrom="paragraph">
            <wp:posOffset>26035</wp:posOffset>
          </wp:positionV>
          <wp:extent cx="1800225" cy="48387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51">
      <w:rPr>
        <w:b/>
        <w:sz w:val="28"/>
        <w:szCs w:val="28"/>
      </w:rPr>
      <w:tab/>
    </w:r>
    <w:r w:rsidR="001D3B51">
      <w:rPr>
        <w:b/>
        <w:sz w:val="28"/>
        <w:szCs w:val="28"/>
      </w:rPr>
      <w:tab/>
      <w:t xml:space="preserve">        </w:t>
    </w:r>
  </w:p>
  <w:p w14:paraId="1C6C00A1" w14:textId="77777777" w:rsidR="001D3B51" w:rsidRDefault="001D3B51" w:rsidP="001D3B51">
    <w:pPr>
      <w:pStyle w:val="Header"/>
      <w:pBdr>
        <w:bottom w:val="single" w:sz="4" w:space="1" w:color="auto"/>
      </w:pBdr>
      <w:jc w:val="right"/>
      <w:rPr>
        <w:b/>
        <w:sz w:val="28"/>
        <w:szCs w:val="28"/>
      </w:rPr>
    </w:pPr>
  </w:p>
  <w:p w14:paraId="7660D17D" w14:textId="77777777" w:rsidR="00EE09C0" w:rsidRPr="009916AE" w:rsidRDefault="009916AE" w:rsidP="001D3B51">
    <w:pPr>
      <w:pStyle w:val="Header"/>
      <w:pBdr>
        <w:bottom w:val="single" w:sz="4" w:space="1" w:color="auto"/>
      </w:pBdr>
      <w:jc w:val="right"/>
      <w:rPr>
        <w:b/>
        <w:sz w:val="28"/>
        <w:szCs w:val="28"/>
      </w:rPr>
    </w:pPr>
    <w:r>
      <w:rPr>
        <w:b/>
        <w:sz w:val="28"/>
        <w:szCs w:val="28"/>
      </w:rPr>
      <w:t>POSITION DESCRIPTION</w:t>
    </w:r>
  </w:p>
  <w:p w14:paraId="7B51A0AB" w14:textId="77777777" w:rsidR="00EE09C0" w:rsidRDefault="00EE0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CD6CB6"/>
    <w:multiLevelType w:val="hybridMultilevel"/>
    <w:tmpl w:val="C0147380"/>
    <w:lvl w:ilvl="0" w:tplc="E2A0D96E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3A4"/>
    <w:multiLevelType w:val="hybridMultilevel"/>
    <w:tmpl w:val="3A787420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1278"/>
    <w:multiLevelType w:val="multilevel"/>
    <w:tmpl w:val="5316C8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15F26"/>
    <w:multiLevelType w:val="hybridMultilevel"/>
    <w:tmpl w:val="0100A662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C30E3"/>
    <w:multiLevelType w:val="hybridMultilevel"/>
    <w:tmpl w:val="4426C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C6B99"/>
    <w:multiLevelType w:val="hybridMultilevel"/>
    <w:tmpl w:val="5AB8B54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C3031FB"/>
    <w:multiLevelType w:val="hybridMultilevel"/>
    <w:tmpl w:val="6BE0F36A"/>
    <w:lvl w:ilvl="0" w:tplc="0C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8" w15:restartNumberingAfterBreak="0">
    <w:nsid w:val="0EE47BCF"/>
    <w:multiLevelType w:val="hybridMultilevel"/>
    <w:tmpl w:val="1E26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E0D"/>
    <w:multiLevelType w:val="hybridMultilevel"/>
    <w:tmpl w:val="FE6ABB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907E9"/>
    <w:multiLevelType w:val="hybridMultilevel"/>
    <w:tmpl w:val="2D161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10110"/>
    <w:multiLevelType w:val="hybridMultilevel"/>
    <w:tmpl w:val="FC922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A2027"/>
    <w:multiLevelType w:val="hybridMultilevel"/>
    <w:tmpl w:val="4FAE47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40D14"/>
    <w:multiLevelType w:val="hybridMultilevel"/>
    <w:tmpl w:val="F238E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11DF4"/>
    <w:multiLevelType w:val="hybridMultilevel"/>
    <w:tmpl w:val="6D8868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4414E"/>
    <w:multiLevelType w:val="hybridMultilevel"/>
    <w:tmpl w:val="FDC4D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10D1F"/>
    <w:multiLevelType w:val="hybridMultilevel"/>
    <w:tmpl w:val="1480D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E56B2"/>
    <w:multiLevelType w:val="hybridMultilevel"/>
    <w:tmpl w:val="88B2B6B8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421B2"/>
    <w:multiLevelType w:val="hybridMultilevel"/>
    <w:tmpl w:val="D946D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B2677"/>
    <w:multiLevelType w:val="hybridMultilevel"/>
    <w:tmpl w:val="E03E6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44C37"/>
    <w:multiLevelType w:val="hybridMultilevel"/>
    <w:tmpl w:val="5E28A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71A0B"/>
    <w:multiLevelType w:val="hybridMultilevel"/>
    <w:tmpl w:val="C222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37EC1"/>
    <w:multiLevelType w:val="hybridMultilevel"/>
    <w:tmpl w:val="2BC20F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25265"/>
    <w:multiLevelType w:val="hybridMultilevel"/>
    <w:tmpl w:val="68608B18"/>
    <w:lvl w:ilvl="0" w:tplc="1EAE66D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955C5"/>
    <w:multiLevelType w:val="hybridMultilevel"/>
    <w:tmpl w:val="8050FA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453AC"/>
    <w:multiLevelType w:val="hybridMultilevel"/>
    <w:tmpl w:val="6C9C007A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C467C"/>
    <w:multiLevelType w:val="hybridMultilevel"/>
    <w:tmpl w:val="A90E1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C13D7"/>
    <w:multiLevelType w:val="hybridMultilevel"/>
    <w:tmpl w:val="A300A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02196"/>
    <w:multiLevelType w:val="hybridMultilevel"/>
    <w:tmpl w:val="5316C87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255B4"/>
    <w:multiLevelType w:val="hybridMultilevel"/>
    <w:tmpl w:val="63C26856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309B0"/>
    <w:multiLevelType w:val="hybridMultilevel"/>
    <w:tmpl w:val="9C169DCC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1" w15:restartNumberingAfterBreak="0">
    <w:nsid w:val="668967E7"/>
    <w:multiLevelType w:val="hybridMultilevel"/>
    <w:tmpl w:val="CAACE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02B77"/>
    <w:multiLevelType w:val="hybridMultilevel"/>
    <w:tmpl w:val="55DAE416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13D3D"/>
    <w:multiLevelType w:val="hybridMultilevel"/>
    <w:tmpl w:val="00FAE09E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4" w15:restartNumberingAfterBreak="0">
    <w:nsid w:val="6ED81818"/>
    <w:multiLevelType w:val="hybridMultilevel"/>
    <w:tmpl w:val="0FA6D154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7586E"/>
    <w:multiLevelType w:val="hybridMultilevel"/>
    <w:tmpl w:val="5D6E9E24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66959"/>
    <w:multiLevelType w:val="hybridMultilevel"/>
    <w:tmpl w:val="A0487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51826"/>
    <w:multiLevelType w:val="hybridMultilevel"/>
    <w:tmpl w:val="5B84577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BE0553"/>
    <w:multiLevelType w:val="hybridMultilevel"/>
    <w:tmpl w:val="CD88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B0A2F"/>
    <w:multiLevelType w:val="hybridMultilevel"/>
    <w:tmpl w:val="D9BED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0184A"/>
    <w:multiLevelType w:val="hybridMultilevel"/>
    <w:tmpl w:val="ED626BF8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C22D2"/>
    <w:multiLevelType w:val="hybridMultilevel"/>
    <w:tmpl w:val="004A5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1"/>
  </w:num>
  <w:num w:numId="5">
    <w:abstractNumId w:val="12"/>
  </w:num>
  <w:num w:numId="6">
    <w:abstractNumId w:val="9"/>
  </w:num>
  <w:num w:numId="7">
    <w:abstractNumId w:val="37"/>
  </w:num>
  <w:num w:numId="8">
    <w:abstractNumId w:val="28"/>
  </w:num>
  <w:num w:numId="9">
    <w:abstractNumId w:val="3"/>
  </w:num>
  <w:num w:numId="10">
    <w:abstractNumId w:val="23"/>
  </w:num>
  <w:num w:numId="11">
    <w:abstractNumId w:val="30"/>
  </w:num>
  <w:num w:numId="12">
    <w:abstractNumId w:val="38"/>
  </w:num>
  <w:num w:numId="13">
    <w:abstractNumId w:val="8"/>
  </w:num>
  <w:num w:numId="14">
    <w:abstractNumId w:val="6"/>
  </w:num>
  <w:num w:numId="15">
    <w:abstractNumId w:val="31"/>
  </w:num>
  <w:num w:numId="16">
    <w:abstractNumId w:val="41"/>
  </w:num>
  <w:num w:numId="17">
    <w:abstractNumId w:val="18"/>
  </w:num>
  <w:num w:numId="18">
    <w:abstractNumId w:val="19"/>
  </w:num>
  <w:num w:numId="19">
    <w:abstractNumId w:val="13"/>
  </w:num>
  <w:num w:numId="20">
    <w:abstractNumId w:val="11"/>
  </w:num>
  <w:num w:numId="21">
    <w:abstractNumId w:val="39"/>
  </w:num>
  <w:num w:numId="22">
    <w:abstractNumId w:val="27"/>
  </w:num>
  <w:num w:numId="23">
    <w:abstractNumId w:val="21"/>
  </w:num>
  <w:num w:numId="24">
    <w:abstractNumId w:val="16"/>
  </w:num>
  <w:num w:numId="25">
    <w:abstractNumId w:val="10"/>
  </w:num>
  <w:num w:numId="26">
    <w:abstractNumId w:val="5"/>
  </w:num>
  <w:num w:numId="27">
    <w:abstractNumId w:val="26"/>
  </w:num>
  <w:num w:numId="28">
    <w:abstractNumId w:val="7"/>
  </w:num>
  <w:num w:numId="29">
    <w:abstractNumId w:val="33"/>
  </w:num>
  <w:num w:numId="30">
    <w:abstractNumId w:val="29"/>
  </w:num>
  <w:num w:numId="31">
    <w:abstractNumId w:val="4"/>
  </w:num>
  <w:num w:numId="32">
    <w:abstractNumId w:val="34"/>
  </w:num>
  <w:num w:numId="33">
    <w:abstractNumId w:val="2"/>
  </w:num>
  <w:num w:numId="34">
    <w:abstractNumId w:val="17"/>
  </w:num>
  <w:num w:numId="35">
    <w:abstractNumId w:val="35"/>
  </w:num>
  <w:num w:numId="36">
    <w:abstractNumId w:val="25"/>
  </w:num>
  <w:num w:numId="37">
    <w:abstractNumId w:val="40"/>
  </w:num>
  <w:num w:numId="38">
    <w:abstractNumId w:val="32"/>
  </w:num>
  <w:num w:numId="39">
    <w:abstractNumId w:val="0"/>
  </w:num>
  <w:num w:numId="40">
    <w:abstractNumId w:val="36"/>
  </w:num>
  <w:num w:numId="41">
    <w:abstractNumId w:val="2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2C"/>
    <w:rsid w:val="000272C0"/>
    <w:rsid w:val="00036399"/>
    <w:rsid w:val="0004046B"/>
    <w:rsid w:val="00057C0F"/>
    <w:rsid w:val="00060F68"/>
    <w:rsid w:val="00062407"/>
    <w:rsid w:val="0012372C"/>
    <w:rsid w:val="001324EB"/>
    <w:rsid w:val="00134AEC"/>
    <w:rsid w:val="00191FA2"/>
    <w:rsid w:val="001B2F3C"/>
    <w:rsid w:val="001B7840"/>
    <w:rsid w:val="001D3B51"/>
    <w:rsid w:val="001F73DB"/>
    <w:rsid w:val="00203C4C"/>
    <w:rsid w:val="00244896"/>
    <w:rsid w:val="002502FA"/>
    <w:rsid w:val="00257F42"/>
    <w:rsid w:val="002B397A"/>
    <w:rsid w:val="002B6DD4"/>
    <w:rsid w:val="002C5769"/>
    <w:rsid w:val="00304CA6"/>
    <w:rsid w:val="00316F1F"/>
    <w:rsid w:val="0036016B"/>
    <w:rsid w:val="003669A5"/>
    <w:rsid w:val="00373D99"/>
    <w:rsid w:val="003752C9"/>
    <w:rsid w:val="00394ACE"/>
    <w:rsid w:val="00396204"/>
    <w:rsid w:val="00396A02"/>
    <w:rsid w:val="003B7397"/>
    <w:rsid w:val="003D3B1F"/>
    <w:rsid w:val="003E607E"/>
    <w:rsid w:val="003F1763"/>
    <w:rsid w:val="00436345"/>
    <w:rsid w:val="00451375"/>
    <w:rsid w:val="0048074B"/>
    <w:rsid w:val="004B3CDD"/>
    <w:rsid w:val="004F41E1"/>
    <w:rsid w:val="005140CF"/>
    <w:rsid w:val="005473D5"/>
    <w:rsid w:val="00550E8F"/>
    <w:rsid w:val="0058179B"/>
    <w:rsid w:val="005855E5"/>
    <w:rsid w:val="005908A1"/>
    <w:rsid w:val="005A3745"/>
    <w:rsid w:val="005E30C0"/>
    <w:rsid w:val="00622A32"/>
    <w:rsid w:val="00625632"/>
    <w:rsid w:val="00630785"/>
    <w:rsid w:val="0063578B"/>
    <w:rsid w:val="006939A5"/>
    <w:rsid w:val="006957A4"/>
    <w:rsid w:val="006B6776"/>
    <w:rsid w:val="006C7228"/>
    <w:rsid w:val="006E55E6"/>
    <w:rsid w:val="006F0D70"/>
    <w:rsid w:val="00741DFC"/>
    <w:rsid w:val="00764154"/>
    <w:rsid w:val="00784088"/>
    <w:rsid w:val="007A3E92"/>
    <w:rsid w:val="007A68CD"/>
    <w:rsid w:val="007D4DF0"/>
    <w:rsid w:val="007F0A4B"/>
    <w:rsid w:val="007F7796"/>
    <w:rsid w:val="00816AC6"/>
    <w:rsid w:val="0083388E"/>
    <w:rsid w:val="0086673F"/>
    <w:rsid w:val="00897CB2"/>
    <w:rsid w:val="00956362"/>
    <w:rsid w:val="00966314"/>
    <w:rsid w:val="00980FFF"/>
    <w:rsid w:val="009916AE"/>
    <w:rsid w:val="009B2982"/>
    <w:rsid w:val="00A04D9D"/>
    <w:rsid w:val="00A218F0"/>
    <w:rsid w:val="00A23101"/>
    <w:rsid w:val="00A25676"/>
    <w:rsid w:val="00A42AE4"/>
    <w:rsid w:val="00A643AA"/>
    <w:rsid w:val="00A9220A"/>
    <w:rsid w:val="00A9707F"/>
    <w:rsid w:val="00AC6A2C"/>
    <w:rsid w:val="00AE035F"/>
    <w:rsid w:val="00B512A3"/>
    <w:rsid w:val="00B93234"/>
    <w:rsid w:val="00BA1916"/>
    <w:rsid w:val="00BD4123"/>
    <w:rsid w:val="00BE2455"/>
    <w:rsid w:val="00C0478D"/>
    <w:rsid w:val="00C33265"/>
    <w:rsid w:val="00C35557"/>
    <w:rsid w:val="00CA217F"/>
    <w:rsid w:val="00CA63B1"/>
    <w:rsid w:val="00CC156E"/>
    <w:rsid w:val="00D43794"/>
    <w:rsid w:val="00D46C52"/>
    <w:rsid w:val="00D669D9"/>
    <w:rsid w:val="00D71405"/>
    <w:rsid w:val="00D728DA"/>
    <w:rsid w:val="00DC6A89"/>
    <w:rsid w:val="00DD1324"/>
    <w:rsid w:val="00E35733"/>
    <w:rsid w:val="00E5454D"/>
    <w:rsid w:val="00E903E3"/>
    <w:rsid w:val="00EB0F9B"/>
    <w:rsid w:val="00ED24A5"/>
    <w:rsid w:val="00EE09C0"/>
    <w:rsid w:val="00F04F41"/>
    <w:rsid w:val="00F07AA9"/>
    <w:rsid w:val="00F36B62"/>
    <w:rsid w:val="00F561C5"/>
    <w:rsid w:val="00F84690"/>
    <w:rsid w:val="00F85EAF"/>
    <w:rsid w:val="00F8707B"/>
    <w:rsid w:val="00F92966"/>
    <w:rsid w:val="00FA2EB3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7F47C4"/>
  <w15:chartTrackingRefBased/>
  <w15:docId w15:val="{27489929-8BEC-45A1-BF8E-894E5D36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AU"/>
    </w:rPr>
  </w:style>
  <w:style w:type="paragraph" w:styleId="PlainText">
    <w:name w:val="Plain Text"/>
    <w:basedOn w:val="Normal"/>
    <w:semiHidden/>
    <w:unhideWhenUsed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  <w:lang w:eastAsia="en-AU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 w:cs="Arial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40CF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9916A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Operations Manager</vt:lpstr>
    </vt:vector>
  </TitlesOfParts>
  <Company>CHMC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Operations Manager</dc:title>
  <dc:subject/>
  <dc:creator>Sue Crook</dc:creator>
  <cp:keywords/>
  <cp:lastModifiedBy>Sharnna Graves</cp:lastModifiedBy>
  <cp:revision>5</cp:revision>
  <cp:lastPrinted>2020-03-05T03:38:00Z</cp:lastPrinted>
  <dcterms:created xsi:type="dcterms:W3CDTF">2017-03-21T00:31:00Z</dcterms:created>
  <dcterms:modified xsi:type="dcterms:W3CDTF">2020-03-05T03:38:00Z</dcterms:modified>
</cp:coreProperties>
</file>